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37" w:rsidRPr="00226E37" w:rsidRDefault="00225AA6" w:rsidP="00226E3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00226E37" w:rsidRPr="00226E37">
        <w:rPr>
          <w:rFonts w:ascii="Rubik" w:eastAsia="Times New Roman" w:hAnsi="Rubik" w:cs="Rubik"/>
          <w:b/>
          <w:noProof/>
          <w:sz w:val="32"/>
          <w:szCs w:val="32"/>
          <w:lang w:eastAsia="es-MX"/>
        </w:rPr>
        <w:t>.</w:t>
      </w:r>
    </w:p>
    <w:p w:rsidR="00226E37" w:rsidRPr="00226E37" w:rsidRDefault="00226E37" w:rsidP="00226E3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26E37" w:rsidRPr="00226E37" w:rsidRDefault="00226E37" w:rsidP="00226E37">
      <w:pPr>
        <w:jc w:val="both"/>
        <w:rPr>
          <w:rFonts w:ascii="Rubik" w:eastAsia="Times New Roman" w:hAnsi="Rubik" w:cs="Rubik"/>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LICITACIÓN PÚBLICA L</w:t>
      </w:r>
      <w:r w:rsidR="00120E1E">
        <w:rPr>
          <w:rFonts w:ascii="Rubik" w:eastAsia="Times New Roman" w:hAnsi="Rubik" w:cs="Rubik"/>
          <w:b/>
          <w:noProof/>
          <w:sz w:val="32"/>
          <w:szCs w:val="32"/>
          <w:lang w:eastAsia="es-MX"/>
        </w:rPr>
        <w:t>OCAL</w:t>
      </w:r>
      <w:r w:rsidRPr="00226E37">
        <w:rPr>
          <w:rFonts w:ascii="Rubik" w:eastAsia="Times New Roman" w:hAnsi="Rubik" w:cs="Rubik"/>
          <w:b/>
          <w:noProof/>
          <w:sz w:val="32"/>
          <w:szCs w:val="32"/>
          <w:lang w:eastAsia="es-MX"/>
        </w:rPr>
        <w:t xml:space="preserve"> SIN CONCURRENCIA</w:t>
      </w:r>
    </w:p>
    <w:p w:rsidR="00226E37" w:rsidRPr="00226E37" w:rsidRDefault="00120E1E" w:rsidP="00226E3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976913">
        <w:rPr>
          <w:rFonts w:ascii="Rubik" w:eastAsia="Times New Roman" w:hAnsi="Rubik" w:cs="Rubik"/>
          <w:b/>
          <w:noProof/>
          <w:sz w:val="32"/>
          <w:szCs w:val="32"/>
          <w:lang w:eastAsia="es-MX"/>
        </w:rPr>
        <w:t>LPL</w:t>
      </w:r>
      <w:r w:rsidR="00226E37" w:rsidRPr="00976913">
        <w:rPr>
          <w:rFonts w:ascii="Rubik" w:eastAsia="Times New Roman" w:hAnsi="Rubik" w:cs="Rubik"/>
          <w:b/>
          <w:noProof/>
          <w:sz w:val="32"/>
          <w:szCs w:val="32"/>
          <w:lang w:eastAsia="es-MX"/>
        </w:rPr>
        <w:t>SC/4</w:t>
      </w:r>
      <w:r w:rsidR="0031796C">
        <w:rPr>
          <w:rFonts w:ascii="Rubik" w:eastAsia="Times New Roman" w:hAnsi="Rubik" w:cs="Rubik"/>
          <w:b/>
          <w:noProof/>
          <w:sz w:val="32"/>
          <w:szCs w:val="32"/>
          <w:lang w:eastAsia="es-MX"/>
        </w:rPr>
        <w:t>8</w:t>
      </w:r>
      <w:r w:rsidR="00226E37" w:rsidRPr="00976913">
        <w:rPr>
          <w:rFonts w:ascii="Rubik" w:eastAsia="Times New Roman" w:hAnsi="Rubik" w:cs="Rubik"/>
          <w:b/>
          <w:noProof/>
          <w:sz w:val="32"/>
          <w:szCs w:val="32"/>
          <w:lang w:eastAsia="es-MX"/>
        </w:rPr>
        <w:t>/</w:t>
      </w:r>
      <w:r w:rsidR="00976913" w:rsidRPr="00976913">
        <w:rPr>
          <w:rFonts w:ascii="Rubik" w:eastAsia="Times New Roman" w:hAnsi="Rubik" w:cs="Rubik"/>
          <w:b/>
          <w:noProof/>
          <w:sz w:val="32"/>
          <w:szCs w:val="32"/>
          <w:lang w:eastAsia="es-MX"/>
        </w:rPr>
        <w:t>16962</w:t>
      </w:r>
      <w:r w:rsidR="00226E37" w:rsidRPr="00976913">
        <w:rPr>
          <w:rFonts w:ascii="Rubik" w:eastAsia="Times New Roman" w:hAnsi="Rubik" w:cs="Rubik"/>
          <w:b/>
          <w:noProof/>
          <w:sz w:val="32"/>
          <w:szCs w:val="32"/>
          <w:lang w:eastAsia="es-MX"/>
        </w:rPr>
        <w:t>/2024</w:t>
      </w:r>
      <w:r w:rsidR="00226E37" w:rsidRPr="00226E37">
        <w:rPr>
          <w:rFonts w:ascii="Rubik" w:eastAsia="Times New Roman" w:hAnsi="Rubik" w:cs="Rubik"/>
          <w:b/>
          <w:noProof/>
          <w:sz w:val="32"/>
          <w:szCs w:val="32"/>
          <w:lang w:eastAsia="es-MX"/>
        </w:rPr>
        <w:t xml:space="preserve"> ADQUISICION DE: </w:t>
      </w:r>
      <w:r w:rsidR="00187FCF" w:rsidRPr="00187FCF">
        <w:rPr>
          <w:rFonts w:ascii="Rubik" w:eastAsia="Times New Roman" w:hAnsi="Rubik" w:cs="Rubik"/>
          <w:b/>
          <w:noProof/>
          <w:sz w:val="32"/>
          <w:szCs w:val="32"/>
          <w:lang w:eastAsia="es-MX"/>
        </w:rPr>
        <w:t>SEGURO DE VIDA PARA EL PERSONAL, AÑO 2025</w:t>
      </w:r>
      <w:r w:rsidR="00187FCF">
        <w:rPr>
          <w:rFonts w:ascii="Rubik" w:eastAsia="Times New Roman" w:hAnsi="Rubik" w:cs="Rubik"/>
          <w:b/>
          <w:noProof/>
          <w:sz w:val="32"/>
          <w:szCs w:val="32"/>
          <w:lang w:eastAsia="es-MX"/>
        </w:rPr>
        <w:t xml:space="preserve"> </w:t>
      </w:r>
      <w:r w:rsidR="00226E37" w:rsidRPr="00226E37">
        <w:rPr>
          <w:rFonts w:ascii="Rubik" w:eastAsia="Times New Roman" w:hAnsi="Rubik" w:cs="Rubik"/>
          <w:b/>
          <w:noProof/>
          <w:sz w:val="32"/>
          <w:szCs w:val="32"/>
          <w:lang w:eastAsia="es-MX"/>
        </w:rPr>
        <w:t xml:space="preserve">DE ACUERDO AL </w:t>
      </w:r>
      <w:r w:rsidR="00226E37" w:rsidRPr="00226E37">
        <w:rPr>
          <w:rFonts w:ascii="Rubik" w:eastAsia="Times New Roman" w:hAnsi="Rubik" w:cs="Rubik"/>
          <w:b/>
          <w:bCs/>
          <w:noProof/>
          <w:sz w:val="32"/>
          <w:szCs w:val="32"/>
          <w:lang w:eastAsia="es-MX"/>
        </w:rPr>
        <w:t>ANEXO 3</w:t>
      </w:r>
      <w:r w:rsidR="00226E37" w:rsidRPr="00226E37">
        <w:rPr>
          <w:rFonts w:ascii="Rubik" w:eastAsia="Times New Roman" w:hAnsi="Rubik" w:cs="Rubik"/>
          <w:b/>
          <w:noProof/>
          <w:sz w:val="32"/>
          <w:szCs w:val="32"/>
          <w:lang w:eastAsia="es-MX"/>
        </w:rPr>
        <w:t xml:space="preserve"> DE LAS BASES.</w:t>
      </w:r>
    </w:p>
    <w:p w:rsidR="00226E37" w:rsidRPr="00EA6BAB" w:rsidRDefault="00226E37" w:rsidP="00EA6BAB">
      <w:pPr>
        <w:rPr>
          <w:rFonts w:ascii="Rubik" w:hAnsi="Rubik" w:cs="Rubik"/>
          <w:noProof/>
          <w:sz w:val="32"/>
          <w:szCs w:val="32"/>
          <w:lang w:eastAsia="es-MX"/>
        </w:rPr>
      </w:pPr>
      <w:r w:rsidRPr="00226E37">
        <w:rPr>
          <w:rFonts w:ascii="Rubik" w:hAnsi="Rubik" w:cs="Rubik"/>
          <w:noProof/>
          <w:sz w:val="32"/>
          <w:szCs w:val="32"/>
          <w:lang w:eastAsia="es-MX"/>
        </w:rPr>
        <w:br w:type="page"/>
      </w:r>
    </w:p>
    <w:p w:rsidR="00226E37" w:rsidRPr="00226E37" w:rsidRDefault="00226E37" w:rsidP="00EA6BA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26E37" w:rsidRPr="00226E37" w:rsidRDefault="00226E37" w:rsidP="00226E3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26E37" w:rsidRPr="00226E37" w:rsidRDefault="00226E37" w:rsidP="00226E37">
      <w:pPr>
        <w:ind w:left="720"/>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26E37" w:rsidRPr="00226E37" w:rsidRDefault="00226E37" w:rsidP="00226E3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26E37" w:rsidRPr="00226E37" w:rsidRDefault="00226E37" w:rsidP="00226E3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26E37" w:rsidRPr="00226E37" w:rsidRDefault="00226E37" w:rsidP="00226E37">
      <w:pPr>
        <w:jc w:val="both"/>
        <w:rPr>
          <w:rFonts w:ascii="Rubik" w:eastAsia="Times New Roman" w:hAnsi="Rubik" w:cs="Rubik"/>
          <w:lang w:eastAsia="es-ES"/>
        </w:rPr>
      </w:pPr>
    </w:p>
    <w:bookmarkEnd w:id="0"/>
    <w:p w:rsidR="00226E37" w:rsidRPr="00226E37" w:rsidRDefault="00226E37" w:rsidP="00226E37">
      <w:pPr>
        <w:jc w:val="center"/>
        <w:rPr>
          <w:rFonts w:ascii="Rubik" w:hAnsi="Rubik" w:cs="Rubik"/>
          <w:b/>
        </w:rPr>
      </w:pPr>
      <w:r w:rsidRPr="00226E37">
        <w:rPr>
          <w:rFonts w:ascii="Rubik" w:hAnsi="Rubik" w:cs="Rubik"/>
          <w:b/>
        </w:rPr>
        <w:t xml:space="preserve">2.- NOTIFICACIÓN PERSONAL Y </w:t>
      </w:r>
    </w:p>
    <w:p w:rsidR="00226E37" w:rsidRPr="00226E37" w:rsidRDefault="00226E37" w:rsidP="00226E37">
      <w:pPr>
        <w:jc w:val="center"/>
        <w:rPr>
          <w:rFonts w:ascii="Rubik" w:hAnsi="Rubik" w:cs="Rubik"/>
          <w:b/>
        </w:rPr>
      </w:pPr>
      <w:r w:rsidRPr="00226E37">
        <w:rPr>
          <w:rFonts w:ascii="Rubik" w:hAnsi="Rubik" w:cs="Rubik"/>
          <w:b/>
          <w:noProof/>
          <w:lang w:eastAsia="es-MX"/>
        </w:rPr>
        <w:lastRenderedPageBreak/>
        <w:t xml:space="preserve">FORMA DE ADQUIRIR LAS BASES Y </w:t>
      </w:r>
      <w:r w:rsidRPr="00226E37">
        <w:rPr>
          <w:rFonts w:ascii="Rubik" w:hAnsi="Rubik" w:cs="Rubik"/>
          <w:b/>
        </w:rPr>
        <w:t>ACTAS.</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26E37" w:rsidRPr="00226E37" w:rsidRDefault="00226E37" w:rsidP="00226E37">
      <w:pPr>
        <w:ind w:left="426"/>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26E37" w:rsidRPr="00226E37" w:rsidRDefault="00223E1F" w:rsidP="00226E37">
      <w:pPr>
        <w:numPr>
          <w:ilvl w:val="0"/>
          <w:numId w:val="20"/>
        </w:numPr>
        <w:jc w:val="both"/>
        <w:rPr>
          <w:rFonts w:ascii="Rubik" w:eastAsia="Times New Roman" w:hAnsi="Rubik" w:cs="Rubik"/>
          <w:noProof/>
          <w:lang w:eastAsia="es-MX"/>
        </w:rPr>
      </w:pPr>
      <w:r>
        <w:rPr>
          <w:rFonts w:ascii="Rubik" w:eastAsia="Times New Roman" w:hAnsi="Rubik" w:cs="Rubik"/>
          <w:noProof/>
          <w:lang w:eastAsia="es-MX"/>
        </w:rPr>
        <w:t>Es requisito indispensable que el licitante adjudicado presente su Registro en el Padron de Proveedores de H, Ayuntamiento de Puerto Vallarta y de SEAPAL Vallarta</w:t>
      </w:r>
      <w:r w:rsidR="00226E37"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rPr>
      </w:pPr>
      <w:bookmarkStart w:id="2" w:name="_Hlk42670909"/>
      <w:r w:rsidRPr="00226E37">
        <w:rPr>
          <w:rFonts w:ascii="Rubik" w:hAnsi="Rubik" w:cs="Rubik"/>
          <w:b/>
        </w:rPr>
        <w:t xml:space="preserve">5. INSTRUCCIONES PARA LA ELABORACIÓN Y </w:t>
      </w:r>
    </w:p>
    <w:p w:rsidR="00226E37" w:rsidRPr="00226E37" w:rsidRDefault="00226E37" w:rsidP="00226E37">
      <w:pPr>
        <w:jc w:val="center"/>
        <w:rPr>
          <w:rFonts w:ascii="Rubik" w:hAnsi="Rubik" w:cs="Rubik"/>
        </w:rPr>
      </w:pPr>
      <w:r w:rsidRPr="00226E37">
        <w:rPr>
          <w:rFonts w:ascii="Rubik" w:hAnsi="Rubik" w:cs="Rubik"/>
          <w:b/>
        </w:rPr>
        <w:lastRenderedPageBreak/>
        <w:t>PRESENTACIÓN DE LAS PROPOSICIONES.</w:t>
      </w:r>
    </w:p>
    <w:p w:rsidR="00226E37" w:rsidRPr="00226E37" w:rsidRDefault="00226E37" w:rsidP="00226E37">
      <w:pPr>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26E37" w:rsidRPr="00226E37" w:rsidRDefault="00226E37" w:rsidP="00226E37">
      <w:pPr>
        <w:ind w:left="360"/>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26E37" w:rsidRPr="00226E37" w:rsidRDefault="00226E37" w:rsidP="00226E3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226E37" w:rsidRPr="00226E37" w:rsidRDefault="00226E37" w:rsidP="00226E3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26E37" w:rsidRPr="00226E37" w:rsidRDefault="00226E37" w:rsidP="00226E3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26E37" w:rsidRPr="00226E37" w:rsidRDefault="00226E37" w:rsidP="00226E37">
      <w:pPr>
        <w:ind w:left="283"/>
        <w:rPr>
          <w:rFonts w:ascii="Rubik" w:eastAsia="Times New Roman" w:hAnsi="Rubik" w:cs="Rubik"/>
          <w:lang w:val="es-ES" w:eastAsia="es-ES"/>
        </w:rPr>
      </w:pPr>
    </w:p>
    <w:p w:rsidR="00226E37" w:rsidRPr="00226E37" w:rsidRDefault="00226E37" w:rsidP="00226E3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LA PROPUESTA.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26E37" w:rsidRPr="00226E37" w:rsidRDefault="00226E37" w:rsidP="00226E37">
      <w:pPr>
        <w:ind w:left="360"/>
        <w:contextualSpacing/>
        <w:jc w:val="both"/>
        <w:rPr>
          <w:rFonts w:ascii="Rubik" w:hAnsi="Rubik" w:cs="Rubik"/>
        </w:rPr>
      </w:pP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w:t>
      </w:r>
      <w:r w:rsidR="00223E1F">
        <w:rPr>
          <w:rFonts w:ascii="Rubik" w:hAnsi="Rubik" w:cs="Rubik"/>
        </w:rPr>
        <w:t>ión Fiscal con RFC de la matriz</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lastRenderedPageBreak/>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23E1F" w:rsidRPr="00226E37" w:rsidRDefault="00223E1F" w:rsidP="00226E37">
      <w:pPr>
        <w:numPr>
          <w:ilvl w:val="0"/>
          <w:numId w:val="19"/>
        </w:numPr>
        <w:jc w:val="both"/>
        <w:rPr>
          <w:rFonts w:ascii="Rubik" w:hAnsi="Rubik" w:cs="Rubik"/>
        </w:rPr>
      </w:pPr>
      <w:r>
        <w:rPr>
          <w:rFonts w:ascii="Rubik" w:hAnsi="Rubik" w:cs="Rubik"/>
          <w:b/>
          <w:u w:val="single"/>
        </w:rPr>
        <w:t>ANEXO ENTREGABLE 1</w:t>
      </w:r>
      <w:r w:rsidR="00EC643D">
        <w:rPr>
          <w:rFonts w:ascii="Rubik" w:hAnsi="Rubik" w:cs="Rubik"/>
          <w:b/>
          <w:u w:val="single"/>
        </w:rPr>
        <w:t>1</w:t>
      </w:r>
      <w:r>
        <w:rPr>
          <w:rFonts w:ascii="Rubik" w:hAnsi="Rubik" w:cs="Rubik"/>
          <w:b/>
          <w:u w:val="single"/>
        </w:rPr>
        <w:t xml:space="preserve">  </w:t>
      </w:r>
      <w:r>
        <w:rPr>
          <w:rFonts w:ascii="Rubik" w:hAnsi="Rubik" w:cs="Rubik"/>
        </w:rPr>
        <w:t xml:space="preserve"> Reporte que publica la Comisión Nacional de Seguros y Fianzas con corte a junio de 2024 mediante el cual el licitante acredite que emitió primas por más de $ 1,710,000,000.00 (Mil Setecientos Diez Millones de Pesos 00/100 M.N.)</w:t>
      </w:r>
    </w:p>
    <w:p w:rsidR="00226E37" w:rsidRPr="00226E37" w:rsidRDefault="00226E37" w:rsidP="00226E37">
      <w:pPr>
        <w:jc w:val="both"/>
        <w:rPr>
          <w:rFonts w:ascii="Rubik" w:hAnsi="Rubik" w:cs="Rubik"/>
        </w:rPr>
      </w:pPr>
    </w:p>
    <w:bookmarkEnd w:id="3"/>
    <w:p w:rsidR="00226E37" w:rsidRPr="00226E37" w:rsidRDefault="00226E37" w:rsidP="00226E3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226E37" w:rsidRPr="00226E37" w:rsidRDefault="00226E37" w:rsidP="00226E37">
      <w:pPr>
        <w:jc w:val="both"/>
        <w:rPr>
          <w:rFonts w:ascii="Rubik" w:hAnsi="Rubik" w:cs="Rubik"/>
          <w:bCs/>
          <w:lang w:eastAsia="es-MX"/>
        </w:rPr>
      </w:pP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26E37" w:rsidRPr="00226E37" w:rsidRDefault="00226E37" w:rsidP="00226E37">
      <w:pPr>
        <w:jc w:val="both"/>
        <w:rPr>
          <w:rFonts w:ascii="Rubik" w:eastAsia="Times New Roman" w:hAnsi="Rubik" w:cs="Rubik"/>
          <w:noProof/>
          <w:u w:val="single"/>
          <w:lang w:eastAsia="es-MX"/>
        </w:rPr>
      </w:pPr>
    </w:p>
    <w:p w:rsidR="00226E37" w:rsidRPr="00226E37" w:rsidRDefault="00226E37" w:rsidP="00226E3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w:t>
      </w:r>
      <w:r w:rsidRPr="00226E37">
        <w:rPr>
          <w:rFonts w:ascii="Rubik" w:hAnsi="Rubik" w:cs="Rubik"/>
        </w:rPr>
        <w:lastRenderedPageBreak/>
        <w:t>D del Código Fiscal de la Federación,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numPr>
          <w:ilvl w:val="0"/>
          <w:numId w:val="22"/>
        </w:numPr>
        <w:jc w:val="both"/>
        <w:rPr>
          <w:rFonts w:ascii="Rubik" w:hAnsi="Rubik" w:cs="Rubik"/>
        </w:rPr>
      </w:pPr>
      <w:r w:rsidRPr="00226E37">
        <w:rPr>
          <w:rFonts w:ascii="Rubik" w:hAnsi="Rubik" w:cs="Rubik"/>
        </w:rPr>
        <w:t>Factura</w:t>
      </w:r>
    </w:p>
    <w:p w:rsidR="00226E37" w:rsidRPr="00226E37" w:rsidRDefault="00226E37" w:rsidP="00226E37">
      <w:pPr>
        <w:numPr>
          <w:ilvl w:val="0"/>
          <w:numId w:val="22"/>
        </w:numPr>
        <w:jc w:val="both"/>
        <w:rPr>
          <w:rFonts w:ascii="Rubik" w:hAnsi="Rubik" w:cs="Rubik"/>
        </w:rPr>
      </w:pPr>
      <w:r w:rsidRPr="00226E37">
        <w:rPr>
          <w:rFonts w:ascii="Rubik" w:hAnsi="Rubik" w:cs="Rubik"/>
        </w:rPr>
        <w:t>Reportes de Trabajo.</w:t>
      </w:r>
    </w:p>
    <w:p w:rsidR="00226E37" w:rsidRPr="00226E37" w:rsidRDefault="00226E37" w:rsidP="00226E3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9. VISITA DE CAMPO</w:t>
      </w:r>
    </w:p>
    <w:p w:rsidR="00226E37" w:rsidRPr="00226E37" w:rsidRDefault="00226E37" w:rsidP="00226E37">
      <w:pPr>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26E37" w:rsidRPr="00226E37" w:rsidRDefault="00226E37" w:rsidP="00226E37">
      <w:pPr>
        <w:jc w:val="both"/>
        <w:rPr>
          <w:rFonts w:ascii="Rubik" w:hAnsi="Rubik" w:cs="Rubik"/>
          <w:lang w:eastAsia="es-MX"/>
        </w:rPr>
      </w:pP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rPr>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10. DE LA SUBCONTRATACIÓN.</w:t>
      </w:r>
    </w:p>
    <w:p w:rsidR="00226E37" w:rsidRPr="00226E37" w:rsidRDefault="00226E37" w:rsidP="00226E37">
      <w:pPr>
        <w:jc w:val="center"/>
        <w:rPr>
          <w:rFonts w:ascii="Rubik" w:hAnsi="Rubik" w:cs="Rubik"/>
          <w:b/>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derechos y obligaciones que nacen con ocasión del desarrollo de una licitación pública serán intransferibles. La subcontratación procederá siempre y cuando quienes deseen usar esta </w:t>
      </w:r>
      <w:r w:rsidRPr="00226E37">
        <w:rPr>
          <w:rFonts w:ascii="Rubik" w:eastAsia="Times New Roman" w:hAnsi="Rubik" w:cs="Rubik"/>
          <w:noProof/>
          <w:lang w:eastAsia="es-MX"/>
        </w:rPr>
        <w:lastRenderedPageBreak/>
        <w:t>modalidad lo incluyan en la propuesta original y presenten una justificación por escrito en la que fundamenten la imposibilidad de solventar una propuesta sin realizar una subcontratación.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26E37" w:rsidRPr="00226E37" w:rsidRDefault="00226E37" w:rsidP="00226E37">
      <w:pPr>
        <w:jc w:val="center"/>
        <w:rPr>
          <w:rFonts w:ascii="Rubik" w:eastAsia="Times New Roman" w:hAnsi="Rubik" w:cs="Rubik"/>
          <w:noProof/>
          <w:lang w:eastAsia="es-MX"/>
        </w:rPr>
      </w:pP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12. JUNTA ACLARATORIA.</w:t>
      </w:r>
    </w:p>
    <w:p w:rsidR="00226E37" w:rsidRPr="00226E37" w:rsidRDefault="00226E37" w:rsidP="00226E37">
      <w:pPr>
        <w:rPr>
          <w:rFonts w:ascii="Rubik" w:hAnsi="Rubik" w:cs="Rubik"/>
          <w:b/>
          <w:noProof/>
          <w:u w:val="single"/>
          <w:lang w:eastAsia="es-MX"/>
        </w:rPr>
      </w:pPr>
    </w:p>
    <w:p w:rsidR="00226E37" w:rsidRPr="00226E37" w:rsidRDefault="00226E37" w:rsidP="00226E3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lastRenderedPageBreak/>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26E37" w:rsidRPr="00226E37" w:rsidRDefault="00226E37" w:rsidP="00226E37">
      <w:pPr>
        <w:jc w:val="center"/>
        <w:rPr>
          <w:rFonts w:ascii="Rubik" w:hAnsi="Rubik" w:cs="Rubik"/>
          <w:b/>
        </w:rPr>
      </w:pPr>
      <w:r w:rsidRPr="00226E37">
        <w:rPr>
          <w:rFonts w:ascii="Rubik" w:hAnsi="Rubik" w:cs="Rubik"/>
          <w:b/>
        </w:rPr>
        <w:t>DE PROPOSICIONES</w:t>
      </w:r>
    </w:p>
    <w:p w:rsidR="00226E37" w:rsidRPr="00226E37" w:rsidRDefault="00226E37" w:rsidP="00226E37">
      <w:pPr>
        <w:ind w:left="360"/>
        <w:jc w:val="both"/>
        <w:rPr>
          <w:rFonts w:ascii="Rubik" w:hAnsi="Rubik" w:cs="Rubik"/>
          <w:b/>
        </w:rPr>
      </w:pPr>
      <w:r w:rsidRPr="00226E37">
        <w:rPr>
          <w:rFonts w:ascii="Rubik" w:hAnsi="Rubik" w:cs="Rubik"/>
          <w:b/>
        </w:rPr>
        <w:tab/>
      </w:r>
    </w:p>
    <w:p w:rsidR="00226E37" w:rsidRPr="00226E37" w:rsidRDefault="00226E37" w:rsidP="00226E37">
      <w:pPr>
        <w:jc w:val="both"/>
        <w:rPr>
          <w:rFonts w:ascii="Rubik" w:hAnsi="Rubik" w:cs="Rubik"/>
          <w:b/>
        </w:rPr>
      </w:pPr>
      <w:r w:rsidRPr="00226E37">
        <w:rPr>
          <w:rFonts w:ascii="Rubik" w:hAnsi="Rubik" w:cs="Rubik"/>
          <w:b/>
        </w:rPr>
        <w:t>PROCEDIMIENTO:</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w:t>
      </w:r>
      <w:r w:rsidRPr="00226E37">
        <w:rPr>
          <w:rFonts w:ascii="Rubik" w:hAnsi="Rubik" w:cs="Rubik"/>
        </w:rPr>
        <w:lastRenderedPageBreak/>
        <w:t>que describen la proposición técnica y los documentos que describen la proposición económica.</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26E37" w:rsidRPr="00226E37" w:rsidRDefault="00226E37" w:rsidP="00226E3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26E37" w:rsidRPr="00226E37" w:rsidRDefault="00226E37" w:rsidP="00226E37">
      <w:pPr>
        <w:ind w:left="360"/>
        <w:jc w:val="both"/>
        <w:rPr>
          <w:rFonts w:ascii="Rubik" w:hAnsi="Rubik" w:cs="Rubik"/>
          <w:b/>
          <w:u w:val="single"/>
        </w:rPr>
      </w:pPr>
    </w:p>
    <w:p w:rsidR="00226E37" w:rsidRPr="00226E37" w:rsidRDefault="00226E37" w:rsidP="00226E37">
      <w:pPr>
        <w:jc w:val="center"/>
        <w:rPr>
          <w:rFonts w:ascii="Rubik" w:hAnsi="Rubik" w:cs="Rubik"/>
        </w:rPr>
      </w:pPr>
      <w:r w:rsidRPr="00226E37">
        <w:rPr>
          <w:rFonts w:ascii="Rubik" w:hAnsi="Rubik" w:cs="Rubik"/>
          <w:b/>
        </w:rPr>
        <w:t>14. ACTO DE FALLO.</w:t>
      </w:r>
    </w:p>
    <w:p w:rsidR="00226E37" w:rsidRPr="00226E37" w:rsidRDefault="00226E37" w:rsidP="00226E37">
      <w:pPr>
        <w:ind w:left="360"/>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w:t>
      </w:r>
      <w:r w:rsidRPr="00226E37">
        <w:rPr>
          <w:rFonts w:ascii="Rubik" w:eastAsia="Times New Roman" w:hAnsi="Rubik" w:cs="Rubik"/>
          <w:lang w:eastAsia="es-ES"/>
        </w:rPr>
        <w:lastRenderedPageBreak/>
        <w:t xml:space="preserve">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26E37" w:rsidRPr="00226E37" w:rsidRDefault="00226E37" w:rsidP="00226E37">
      <w:pPr>
        <w:jc w:val="both"/>
        <w:rPr>
          <w:rFonts w:ascii="Rubik" w:hAnsi="Rubik" w:cs="Rubik"/>
        </w:rPr>
      </w:pPr>
    </w:p>
    <w:p w:rsidR="00226E37" w:rsidRPr="00226E37" w:rsidRDefault="00226E37" w:rsidP="00226E3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26E37" w:rsidRPr="00226E37" w:rsidRDefault="00226E37" w:rsidP="00226E3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26E37" w:rsidRPr="00226E37" w:rsidRDefault="00226E37" w:rsidP="00226E3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26E37" w:rsidRPr="00226E37" w:rsidRDefault="00226E37" w:rsidP="00226E3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26E37" w:rsidRPr="00226E37" w:rsidRDefault="00226E37" w:rsidP="00226E3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26E37" w:rsidRPr="00226E37" w:rsidRDefault="00226E37" w:rsidP="00226E3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26E37" w:rsidRPr="00226E37" w:rsidRDefault="00226E37" w:rsidP="00226E3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26E37" w:rsidRPr="00226E37" w:rsidRDefault="00226E37" w:rsidP="00226E3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lastRenderedPageBreak/>
        <w:t>A los proveedores del sector de las micro, pequeñas y medianas empresas asentadas o con domicilio en el Estado;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26E37" w:rsidRPr="00226E37" w:rsidRDefault="00226E37" w:rsidP="00226E37">
      <w:pPr>
        <w:jc w:val="both"/>
        <w:rPr>
          <w:rFonts w:ascii="Rubik" w:hAnsi="Rubik" w:cs="Rubik"/>
        </w:rPr>
      </w:pP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6E37" w:rsidRPr="00226E37" w:rsidRDefault="00226E37" w:rsidP="00226E37">
      <w:pPr>
        <w:tabs>
          <w:tab w:val="left" w:pos="65"/>
        </w:tabs>
        <w:jc w:val="both"/>
        <w:rPr>
          <w:rFonts w:ascii="Rubik" w:hAnsi="Rubik" w:cs="Rubik"/>
          <w:noProof/>
          <w:lang w:eastAsia="es-MX"/>
        </w:rPr>
      </w:pPr>
    </w:p>
    <w:p w:rsidR="00226E37" w:rsidRPr="00226E37" w:rsidRDefault="00226E37" w:rsidP="00226E37">
      <w:pPr>
        <w:jc w:val="center"/>
        <w:rPr>
          <w:rFonts w:ascii="Rubik" w:hAnsi="Rubik" w:cs="Rubik"/>
          <w:b/>
        </w:rPr>
      </w:pPr>
      <w:r w:rsidRPr="00226E37">
        <w:rPr>
          <w:rFonts w:ascii="Rubik" w:hAnsi="Rubik" w:cs="Rubik"/>
          <w:b/>
        </w:rPr>
        <w:t>16. TRABAJOS DE SUPERVISIÓN.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26E37" w:rsidRPr="00226E37" w:rsidRDefault="00226E37" w:rsidP="00226E37">
      <w:pPr>
        <w:jc w:val="center"/>
        <w:rPr>
          <w:rFonts w:ascii="Rubik" w:hAnsi="Rubik" w:cs="Rubik"/>
          <w:b/>
        </w:rPr>
      </w:pPr>
      <w:r w:rsidRPr="00226E37">
        <w:rPr>
          <w:rFonts w:ascii="Rubik" w:hAnsi="Rubik" w:cs="Rubik"/>
          <w:b/>
        </w:rPr>
        <w:t>17. PRUEBAS DE CALIDAD O DE JARRAS.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18. ACLARACIONES DE LAS PROPOSICIONES.</w:t>
      </w:r>
    </w:p>
    <w:p w:rsidR="00226E37" w:rsidRPr="00226E37" w:rsidRDefault="00226E37" w:rsidP="00226E37">
      <w:pPr>
        <w:keepNext/>
        <w:ind w:firstLine="360"/>
        <w:jc w:val="both"/>
        <w:outlineLvl w:val="1"/>
        <w:rPr>
          <w:rFonts w:ascii="Rubik" w:eastAsia="Times New Roman" w:hAnsi="Rubik" w:cs="Rubik"/>
          <w:sz w:val="28"/>
          <w:lang w:eastAsia="es-ES"/>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26E37" w:rsidRPr="00226E37" w:rsidRDefault="00226E37" w:rsidP="00226E37">
      <w:pPr>
        <w:jc w:val="both"/>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 xml:space="preserve">Las Palmas #109, </w:t>
      </w:r>
      <w:r w:rsidRPr="00226E37">
        <w:rPr>
          <w:rFonts w:ascii="Rubik" w:eastAsia="Times New Roman" w:hAnsi="Rubik" w:cs="Rubik"/>
          <w:bCs/>
          <w:u w:val="single"/>
          <w:lang w:eastAsia="es-ES"/>
        </w:rPr>
        <w:lastRenderedPageBreak/>
        <w:t>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21. CESIÓN DE DERECHOS Y OBLIGACIONES.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22. ATRIBUCIONES DEL COMITÉ O CONVOCANTE.</w:t>
      </w:r>
    </w:p>
    <w:p w:rsidR="00226E37" w:rsidRPr="00226E37" w:rsidRDefault="00226E37" w:rsidP="00226E37">
      <w:pPr>
        <w:ind w:left="360"/>
        <w:jc w:val="both"/>
        <w:rPr>
          <w:rFonts w:ascii="Rubik" w:hAnsi="Rubik" w:cs="Rubik"/>
          <w:b/>
        </w:rPr>
      </w:pP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lastRenderedPageBreak/>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26E37" w:rsidRPr="00226E37" w:rsidRDefault="00226E37" w:rsidP="00226E3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26E37" w:rsidRPr="00226E37" w:rsidRDefault="00226E37" w:rsidP="00226E3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23. MOTIVOS PARA DESECHAR LAS PROPOSICIONES</w:t>
      </w:r>
    </w:p>
    <w:p w:rsidR="00226E37" w:rsidRPr="00226E37" w:rsidRDefault="00226E37" w:rsidP="00226E37">
      <w:pPr>
        <w:ind w:left="350"/>
        <w:jc w:val="both"/>
        <w:rPr>
          <w:rFonts w:ascii="Rubik" w:hAnsi="Rubik" w:cs="Rubik"/>
        </w:rPr>
      </w:pP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lastRenderedPageBreak/>
        <w:t>Por cualquier otra violación a la Ley de Compras Gubernamentales, Enajenaciones y contratación de servicios del Estado de Jalisco y sus Municipios y/o a su Reglamento y/o a cualquier otra normatividad aplicable.</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rPr>
        <w:t>“LICITANTE”</w:t>
      </w:r>
      <w:r w:rsidRPr="00226E37">
        <w:rPr>
          <w:rFonts w:ascii="Rubik" w:hAnsi="Rubik" w:cs="Rubik"/>
        </w:rPr>
        <w:t xml:space="preserve"> no presenta cursos de Capacitación y Adiestramiento en el Rubro que está participando en mínimo dos años anteriores y/o el presente para la CONVOCANTE; deberá mostrar evidencia.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el “LICITANTE”, no cuenta con evidencia de la Cámara de la Industria de Transformación referente al Rubro del Cuidado del Medio Ambiente y/o Proyectos Tecnológicos de mejoras del Cambio Climático. Deberá el licitante mostrar evidencia.</w:t>
      </w:r>
    </w:p>
    <w:p w:rsidR="00226E37" w:rsidRPr="00226E37" w:rsidRDefault="00226E37" w:rsidP="00226E37">
      <w:pPr>
        <w:ind w:left="284"/>
        <w:jc w:val="both"/>
        <w:rPr>
          <w:rFonts w:ascii="Rubik" w:hAnsi="Rubik" w:cs="Rubik"/>
        </w:rPr>
      </w:pPr>
    </w:p>
    <w:p w:rsidR="00226E37" w:rsidRPr="00226E37" w:rsidRDefault="00226E37" w:rsidP="00226E37">
      <w:pPr>
        <w:ind w:left="720"/>
        <w:jc w:val="both"/>
        <w:rPr>
          <w:rFonts w:ascii="Rubik" w:hAnsi="Rubik" w:cs="Rubik"/>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26E37" w:rsidRPr="00226E37" w:rsidRDefault="00226E37" w:rsidP="00226E37">
      <w:pPr>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26E37" w:rsidRPr="00226E37" w:rsidRDefault="00226E37" w:rsidP="00226E3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28. IMPUESTOS Y DERECHOS.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29. ANTICIPOS.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26E37" w:rsidRPr="00226E37" w:rsidRDefault="00226E37" w:rsidP="00226E37">
      <w:pPr>
        <w:jc w:val="both"/>
        <w:rPr>
          <w:rFonts w:ascii="Rubik" w:hAnsi="Rubik" w:cs="Rubik"/>
          <w:bCs/>
          <w:noProof/>
          <w:lang w:eastAsia="es-MX"/>
        </w:rPr>
      </w:pPr>
    </w:p>
    <w:p w:rsidR="00226E37" w:rsidRPr="00226E37" w:rsidRDefault="00226E37" w:rsidP="00226E3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30. SITUACIONES NO PREVISTAS.</w:t>
      </w:r>
    </w:p>
    <w:p w:rsidR="00226E37" w:rsidRPr="00226E37" w:rsidRDefault="00226E37" w:rsidP="00226E37">
      <w:pPr>
        <w:ind w:left="283"/>
        <w:rPr>
          <w:rFonts w:ascii="Rubik" w:eastAsia="Times New Roman" w:hAnsi="Rubik" w:cs="Rubik"/>
          <w:b/>
          <w:lang w:val="es-ES" w:eastAsia="es-ES"/>
        </w:rPr>
      </w:pPr>
    </w:p>
    <w:p w:rsidR="00226E37" w:rsidRPr="00226E37" w:rsidRDefault="00226E37" w:rsidP="00226E37">
      <w:pPr>
        <w:rPr>
          <w:rFonts w:ascii="Rubik" w:eastAsia="Times New Roman" w:hAnsi="Rubik" w:cs="Rubik"/>
          <w:lang w:val="es-ES" w:eastAsia="es-ES"/>
        </w:rPr>
      </w:pPr>
      <w:r w:rsidRPr="00226E37">
        <w:rPr>
          <w:rFonts w:ascii="Rubik" w:eastAsia="Times New Roman" w:hAnsi="Rubik" w:cs="Rubik"/>
          <w:lang w:val="es-ES" w:eastAsia="es-ES"/>
        </w:rPr>
        <w:lastRenderedPageBreak/>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26E37" w:rsidRPr="00226E37" w:rsidRDefault="00226E37"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31. INCONFORMIDADES Y CONCILIACIÓN.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32. SANCIONES.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6E37" w:rsidRPr="00226E37" w:rsidRDefault="00226E37" w:rsidP="00226E37">
      <w:pPr>
        <w:jc w:val="both"/>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ind w:left="360"/>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Los contratos y/o pedidos podrán cancelarse y/o rescindirse por las siguientes causas:</w:t>
      </w:r>
    </w:p>
    <w:p w:rsidR="00226E37" w:rsidRPr="00226E37" w:rsidRDefault="00226E37" w:rsidP="00226E37">
      <w:pPr>
        <w:jc w:val="both"/>
        <w:rPr>
          <w:rFonts w:ascii="Rubik" w:hAnsi="Rubik" w:cs="Rubik"/>
        </w:rPr>
      </w:pPr>
    </w:p>
    <w:p w:rsidR="00226E37" w:rsidRPr="00226E37" w:rsidRDefault="00226E37" w:rsidP="00226E3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26E37" w:rsidRPr="00226E37" w:rsidRDefault="00226E37" w:rsidP="00226E3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26E37" w:rsidRPr="00226E37" w:rsidRDefault="00226E37" w:rsidP="00226E3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w:t>
      </w:r>
      <w:r w:rsidRPr="00226E37">
        <w:rPr>
          <w:rFonts w:ascii="Rubik" w:eastAsia="Times New Roman" w:hAnsi="Rubik" w:cs="Rubik"/>
          <w:noProof/>
          <w:lang w:eastAsia="es-MX"/>
        </w:rPr>
        <w:lastRenderedPageBreak/>
        <w:t xml:space="preserve">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26E37" w:rsidRPr="00226E37" w:rsidRDefault="00226E37" w:rsidP="00226E37">
      <w:pPr>
        <w:ind w:right="49"/>
        <w:jc w:val="both"/>
        <w:rPr>
          <w:rFonts w:ascii="Rubik" w:hAnsi="Rubik" w:cs="Rubik"/>
          <w:u w:val="single"/>
        </w:rPr>
      </w:pPr>
    </w:p>
    <w:p w:rsidR="00226E37" w:rsidRPr="00226E37" w:rsidRDefault="00226E37" w:rsidP="00226E3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37. DEFECTOS Y VICIOS OCULTOS.</w:t>
      </w:r>
    </w:p>
    <w:p w:rsidR="00226E37" w:rsidRPr="00226E37" w:rsidRDefault="00226E37" w:rsidP="00226E37">
      <w:pPr>
        <w:keepNext/>
        <w:jc w:val="both"/>
        <w:outlineLvl w:val="1"/>
        <w:rPr>
          <w:rFonts w:ascii="Rubik" w:eastAsia="Times New Roman" w:hAnsi="Rubik" w:cs="Rubik"/>
          <w:b/>
          <w:sz w:val="28"/>
          <w:lang w:eastAsia="es-ES"/>
        </w:rPr>
      </w:pPr>
    </w:p>
    <w:p w:rsidR="00226E37" w:rsidRPr="00226E37" w:rsidRDefault="00226E37" w:rsidP="00226E3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 xml:space="preserve">en el Código Civil para el Estado de Jalisco; en el entendido de que deberá someterse a los Tribunales </w:t>
      </w:r>
      <w:r w:rsidRPr="00226E37">
        <w:rPr>
          <w:rFonts w:ascii="Rubik" w:eastAsia="Times New Roman" w:hAnsi="Rubik" w:cs="Rubik"/>
          <w:noProof/>
          <w:lang w:eastAsia="es-MX"/>
        </w:rPr>
        <w:lastRenderedPageBreak/>
        <w:t>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26E37" w:rsidRPr="00226E37" w:rsidRDefault="00226E37" w:rsidP="00226E3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hAnsi="Rubik" w:cs="Rubik"/>
        </w:rPr>
      </w:pPr>
      <w:r w:rsidRPr="00226E37">
        <w:rPr>
          <w:rFonts w:ascii="Rubik" w:hAnsi="Rubik" w:cs="Rubik"/>
        </w:rPr>
        <w:lastRenderedPageBreak/>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26E37" w:rsidRPr="00226E37" w:rsidRDefault="00226E37" w:rsidP="00226E3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26E37" w:rsidRPr="00226E37" w:rsidTr="00120E1E">
        <w:trPr>
          <w:trHeight w:val="285"/>
          <w:jc w:val="center"/>
        </w:trPr>
        <w:tc>
          <w:tcPr>
            <w:tcW w:w="1574" w:type="pct"/>
          </w:tcPr>
          <w:p w:rsidR="00226E37" w:rsidRPr="00226E37" w:rsidRDefault="00226E37" w:rsidP="00120E1E">
            <w:pPr>
              <w:jc w:val="center"/>
              <w:rPr>
                <w:rFonts w:ascii="Rubik" w:hAnsi="Rubik" w:cs="Rubik"/>
                <w:b/>
              </w:rPr>
            </w:pPr>
            <w:r w:rsidRPr="00226E37">
              <w:rPr>
                <w:rFonts w:ascii="Rubik" w:hAnsi="Rubik" w:cs="Rubik"/>
                <w:b/>
              </w:rPr>
              <w:t>DIAS HÁBILES DE ATRASO</w:t>
            </w:r>
          </w:p>
        </w:tc>
        <w:tc>
          <w:tcPr>
            <w:tcW w:w="3426" w:type="pct"/>
            <w:shd w:val="clear" w:color="auto" w:fill="auto"/>
          </w:tcPr>
          <w:p w:rsidR="00226E37" w:rsidRPr="00226E37" w:rsidRDefault="00226E37" w:rsidP="00120E1E">
            <w:pPr>
              <w:jc w:val="center"/>
              <w:rPr>
                <w:rFonts w:ascii="Rubik" w:hAnsi="Rubik" w:cs="Rubik"/>
                <w:b/>
              </w:rPr>
            </w:pPr>
            <w:r w:rsidRPr="00226E37">
              <w:rPr>
                <w:rFonts w:ascii="Rubik" w:hAnsi="Rubik" w:cs="Rubik"/>
                <w:b/>
              </w:rPr>
              <w:t>PORCENTAJE DE LA SANCIÓN</w:t>
            </w:r>
          </w:p>
        </w:tc>
      </w:tr>
      <w:tr w:rsidR="00226E37" w:rsidRPr="00226E37" w:rsidTr="00120E1E">
        <w:trPr>
          <w:trHeight w:val="29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01 uno hasta 05 cinco</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3% tres por ciento</w:t>
            </w:r>
          </w:p>
        </w:tc>
      </w:tr>
      <w:tr w:rsidR="00226E37" w:rsidRPr="00226E37" w:rsidTr="00120E1E">
        <w:trPr>
          <w:trHeight w:val="256"/>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06 seis hasta 10 diez</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6% seis por ciento</w:t>
            </w:r>
          </w:p>
        </w:tc>
      </w:tr>
      <w:tr w:rsidR="00226E37" w:rsidRPr="00226E37" w:rsidTr="00120E1E">
        <w:trPr>
          <w:trHeight w:val="217"/>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11 once hasta 20 veinte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10% diez por ciento</w:t>
            </w:r>
          </w:p>
        </w:tc>
      </w:tr>
      <w:tr w:rsidR="00226E37" w:rsidRPr="00226E37" w:rsidTr="00120E1E">
        <w:trPr>
          <w:trHeight w:val="32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Esto, sin perjuicio de las demás consecuencias derivadas del incumplimiento.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26E37" w:rsidRPr="00226E37" w:rsidRDefault="00226E37" w:rsidP="00226E37">
      <w:pPr>
        <w:jc w:val="both"/>
        <w:rPr>
          <w:rFonts w:ascii="Rubik" w:hAnsi="Rubik" w:cs="Rubik"/>
          <w:iCs/>
        </w:rPr>
      </w:pPr>
    </w:p>
    <w:p w:rsidR="00226E37" w:rsidRPr="00226E37" w:rsidRDefault="00226E37" w:rsidP="00226E37">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26E37" w:rsidRPr="00226E37" w:rsidRDefault="00226E37" w:rsidP="00226E37">
      <w:pPr>
        <w:jc w:val="both"/>
        <w:rPr>
          <w:rFonts w:ascii="Rubik" w:eastAsia="Times New Roman" w:hAnsi="Rubik" w:cs="Rubik"/>
          <w:noProof/>
          <w:lang w:val="es-ES_tradnl" w:eastAsia="es-MX"/>
        </w:rPr>
      </w:pPr>
    </w:p>
    <w:p w:rsidR="00226E37" w:rsidRPr="00226E37" w:rsidRDefault="00226E37" w:rsidP="00226E37">
      <w:pPr>
        <w:jc w:val="center"/>
        <w:rPr>
          <w:rFonts w:ascii="Rubik" w:hAnsi="Rubik" w:cs="Rubik"/>
          <w:b/>
          <w:bCs/>
        </w:rPr>
      </w:pPr>
      <w:r w:rsidRPr="00226E37">
        <w:rPr>
          <w:rFonts w:ascii="Rubik" w:hAnsi="Rubik" w:cs="Rubik"/>
          <w:b/>
          <w:bCs/>
        </w:rPr>
        <w:t>45. TRANSPARENCIA Y DERECHO DE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226E37" w:rsidRPr="00226E37" w:rsidTr="00120E1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lang w:eastAsia="es-MX"/>
              </w:rPr>
            </w:pPr>
            <w:r w:rsidRPr="00226E37">
              <w:rPr>
                <w:rFonts w:ascii="Rubik" w:hAnsi="Rubik" w:cs="Rubik"/>
                <w:b/>
              </w:rPr>
              <w:t>Criterios de Estratificación de las Micro, Pequeñas y Medianas Empresas</w:t>
            </w:r>
          </w:p>
        </w:tc>
      </w:tr>
      <w:tr w:rsidR="00226E37" w:rsidRPr="00226E37" w:rsidTr="00120E1E">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rPr>
                <w:rFonts w:ascii="Rubik" w:hAnsi="Rubik" w:cs="Rubik"/>
              </w:rPr>
            </w:pPr>
            <w:r w:rsidRPr="00226E37">
              <w:rPr>
                <w:rFonts w:ascii="Rubik" w:hAnsi="Rubik" w:cs="Rubik"/>
              </w:rPr>
              <w:t>Tope Máximo Combinado*</w:t>
            </w:r>
          </w:p>
        </w:tc>
      </w:tr>
      <w:tr w:rsidR="00226E37" w:rsidRPr="00226E37" w:rsidTr="00120E1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4.6</w:t>
            </w:r>
          </w:p>
        </w:tc>
      </w:tr>
      <w:tr w:rsidR="00226E37" w:rsidRPr="00226E37" w:rsidTr="00120E1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93</w:t>
            </w:r>
          </w:p>
        </w:tc>
      </w:tr>
      <w:tr w:rsidR="00226E37" w:rsidRPr="00226E37" w:rsidTr="00120E1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95</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235</w:t>
            </w: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250</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rPr>
            </w:pPr>
            <w:r w:rsidRPr="00226E37">
              <w:rPr>
                <w:rFonts w:ascii="Rubik" w:hAnsi="Rubik" w:cs="Rubik"/>
                <w:b/>
              </w:rPr>
              <w:t>*Tope Máximo Combinado = (Trabajadores) X 10% + (Ventas Anuales) X 90%</w:t>
            </w:r>
          </w:p>
        </w:tc>
      </w:tr>
    </w:tbl>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26E37" w:rsidRPr="00226E37" w:rsidRDefault="00226E37" w:rsidP="00226E37">
      <w:pPr>
        <w:jc w:val="both"/>
        <w:rPr>
          <w:rFonts w:ascii="Rubik" w:eastAsia="Times New Roman" w:hAnsi="Rubik" w:cs="Rubik"/>
          <w:noProof/>
          <w:lang w:eastAsia="es-MX"/>
        </w:rPr>
      </w:pPr>
    </w:p>
    <w:p w:rsidR="00226E37" w:rsidRPr="00795AC6" w:rsidRDefault="00226E37" w:rsidP="00795AC6">
      <w:pPr>
        <w:rPr>
          <w:rFonts w:ascii="Rubik" w:hAnsi="Rubik" w:cs="Rubik"/>
          <w:noProof/>
          <w:lang w:eastAsia="es-MX"/>
        </w:rPr>
      </w:pPr>
      <w:r w:rsidRPr="00226E37">
        <w:rPr>
          <w:rFonts w:ascii="Rubik" w:hAnsi="Rubik" w:cs="Rubik"/>
          <w:noProof/>
          <w:lang w:eastAsia="es-MX"/>
        </w:rPr>
        <w:br w:type="page"/>
      </w:r>
      <w:bookmarkStart w:id="7" w:name="_Hlk42261790"/>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lastRenderedPageBreak/>
        <w:t>ANEXO 1</w:t>
      </w:r>
    </w:p>
    <w:p w:rsidR="00226E37" w:rsidRPr="00226E37" w:rsidRDefault="00226E37" w:rsidP="00226E3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u w:val="single"/>
        </w:rPr>
      </w:pPr>
      <w:r w:rsidRPr="00226E37">
        <w:rPr>
          <w:rFonts w:ascii="Rubik" w:hAnsi="Rubik" w:cs="Rubik"/>
          <w:b/>
          <w:u w:val="single"/>
        </w:rPr>
        <w:t>Para los fines de estas bases, se entenderá por:</w:t>
      </w:r>
    </w:p>
    <w:p w:rsidR="00226E37" w:rsidRPr="00226E37" w:rsidRDefault="00226E37" w:rsidP="00226E37">
      <w:pPr>
        <w:jc w:val="both"/>
        <w:rPr>
          <w:rFonts w:ascii="Rubik" w:hAnsi="Rubik" w:cs="Rubik"/>
        </w:rPr>
      </w:pPr>
    </w:p>
    <w:p w:rsidR="00226E37" w:rsidRPr="00226E37" w:rsidRDefault="00226E37" w:rsidP="00226E3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31796C" w:rsidRPr="0031796C">
        <w:rPr>
          <w:rFonts w:ascii="Rubik" w:hAnsi="Rubik" w:cs="Rubik"/>
          <w:noProof/>
          <w:lang w:eastAsia="es-MX"/>
        </w:rPr>
        <w:t>02</w:t>
      </w:r>
      <w:r w:rsidRPr="00226E37">
        <w:rPr>
          <w:rFonts w:ascii="Rubik" w:hAnsi="Rubik" w:cs="Rubik"/>
          <w:bCs/>
          <w:noProof/>
          <w:lang w:eastAsia="es-MX"/>
        </w:rPr>
        <w:t xml:space="preserve"> de </w:t>
      </w:r>
      <w:r w:rsidR="009C5DAD">
        <w:rPr>
          <w:rFonts w:ascii="Rubik" w:hAnsi="Rubik" w:cs="Rubik"/>
          <w:bCs/>
          <w:noProof/>
          <w:lang w:eastAsia="es-MX"/>
        </w:rPr>
        <w:t>diciembre</w:t>
      </w:r>
      <w:r w:rsidRPr="00226E37">
        <w:rPr>
          <w:rFonts w:ascii="Rubik" w:hAnsi="Rubik" w:cs="Rubik"/>
          <w:bCs/>
          <w:noProof/>
          <w:lang w:eastAsia="es-MX"/>
        </w:rPr>
        <w:t xml:space="preserve"> de 2024</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120E1E">
        <w:rPr>
          <w:rFonts w:ascii="Rubik" w:hAnsi="Rubik" w:cs="Rubik"/>
        </w:rPr>
        <w:t>LOCAL</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p>
    <w:p w:rsidR="00226E37" w:rsidRPr="00226E37" w:rsidRDefault="00226E37" w:rsidP="00120E1E">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120E1E" w:rsidRPr="00120E1E">
        <w:rPr>
          <w:rFonts w:ascii="Rubik" w:hAnsi="Rubik" w:cs="Rubik"/>
        </w:rPr>
        <w:t>LPLSC/4</w:t>
      </w:r>
      <w:r w:rsidR="00187FCF">
        <w:rPr>
          <w:rFonts w:ascii="Rubik" w:hAnsi="Rubik" w:cs="Rubik"/>
        </w:rPr>
        <w:t>9</w:t>
      </w:r>
      <w:r w:rsidR="00120E1E" w:rsidRPr="00120E1E">
        <w:rPr>
          <w:rFonts w:ascii="Rubik" w:hAnsi="Rubik" w:cs="Rubik"/>
        </w:rPr>
        <w:t>/</w:t>
      </w:r>
      <w:r w:rsidR="00976913">
        <w:rPr>
          <w:rFonts w:ascii="Rubik" w:hAnsi="Rubik" w:cs="Rubik"/>
        </w:rPr>
        <w:t>16962</w:t>
      </w:r>
      <w:r w:rsidR="00120E1E" w:rsidRPr="00120E1E">
        <w:rPr>
          <w:rFonts w:ascii="Rubik" w:hAnsi="Rubik" w:cs="Rubik"/>
        </w:rPr>
        <w:t>/2024</w:t>
      </w:r>
    </w:p>
    <w:p w:rsidR="00226E37" w:rsidRPr="00226E37" w:rsidRDefault="00226E37" w:rsidP="00187FCF">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187FCF" w:rsidRPr="00187FCF">
        <w:rPr>
          <w:rFonts w:ascii="Rubik" w:hAnsi="Rubik" w:cs="Rubik"/>
          <w:noProof/>
          <w:lang w:eastAsia="es-MX"/>
        </w:rPr>
        <w:t>SEGURO DE VIDA PARA EL PERSONAL, AÑO 2025</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26E37" w:rsidRPr="00226E37" w:rsidRDefault="00226E37" w:rsidP="00226E3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120E1E" w:rsidRPr="00120E1E">
        <w:rPr>
          <w:rFonts w:ascii="Rubik" w:hAnsi="Rubik" w:cs="Rubik"/>
          <w:noProof/>
          <w:lang w:eastAsia="es-MX"/>
        </w:rPr>
        <w:t>345</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120E1E"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009C5DAD">
        <w:rPr>
          <w:rFonts w:ascii="Rubik" w:hAnsi="Rubik" w:cs="Rubik"/>
          <w:noProof/>
          <w:lang w:eastAsia="es-MX"/>
        </w:rPr>
        <w:t xml:space="preserve"> 10</w:t>
      </w:r>
      <w:r w:rsidRPr="00226E37">
        <w:rPr>
          <w:rFonts w:ascii="Rubik" w:hAnsi="Rubik" w:cs="Rubik"/>
          <w:noProof/>
          <w:lang w:eastAsia="es-MX"/>
        </w:rPr>
        <w:t xml:space="preserve"> de </w:t>
      </w:r>
      <w:r w:rsidR="00120E1E">
        <w:rPr>
          <w:rFonts w:ascii="Rubik" w:hAnsi="Rubik" w:cs="Rubik"/>
          <w:noProof/>
          <w:lang w:eastAsia="es-MX"/>
        </w:rPr>
        <w:t>diciembre</w:t>
      </w:r>
      <w:r w:rsidR="009F0FF1">
        <w:rPr>
          <w:rFonts w:ascii="Rubik" w:hAnsi="Rubik" w:cs="Rubik"/>
          <w:noProof/>
          <w:lang w:eastAsia="es-MX"/>
        </w:rPr>
        <w:t xml:space="preserve"> del 2024, a las 1</w:t>
      </w:r>
      <w:r w:rsidR="009C5DAD">
        <w:rPr>
          <w:rFonts w:ascii="Rubik" w:hAnsi="Rubik" w:cs="Rubik"/>
          <w:noProof/>
          <w:lang w:eastAsia="es-MX"/>
        </w:rPr>
        <w:t>1</w:t>
      </w:r>
      <w:r w:rsidR="009F0FF1">
        <w:rPr>
          <w:rFonts w:ascii="Rubik" w:hAnsi="Rubik" w:cs="Rubik"/>
          <w:noProof/>
          <w:lang w:eastAsia="es-MX"/>
        </w:rPr>
        <w:t>:</w:t>
      </w:r>
      <w:r w:rsidR="009C5DAD">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9C5DAD" w:rsidRPr="009C5DAD">
        <w:rPr>
          <w:rFonts w:ascii="Rubik" w:hAnsi="Rubik" w:cs="Rubik"/>
          <w:noProof/>
          <w:lang w:eastAsia="es-MX"/>
        </w:rPr>
        <w:t>13</w:t>
      </w:r>
      <w:r w:rsidRPr="00226E37">
        <w:rPr>
          <w:rFonts w:ascii="Rubik" w:hAnsi="Rubik" w:cs="Rubik"/>
          <w:bCs/>
          <w:noProof/>
          <w:lang w:eastAsia="es-MX"/>
        </w:rPr>
        <w:t xml:space="preserve"> de </w:t>
      </w:r>
      <w:r w:rsidR="00120E1E">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sidR="00120E1E">
        <w:rPr>
          <w:rFonts w:ascii="Rubik" w:hAnsi="Rubik" w:cs="Rubik"/>
          <w:noProof/>
          <w:lang w:eastAsia="es-MX"/>
        </w:rPr>
        <w:t>1</w:t>
      </w:r>
      <w:r w:rsidR="009C5DAD">
        <w:rPr>
          <w:rFonts w:ascii="Rubik" w:hAnsi="Rubik" w:cs="Rubik"/>
          <w:noProof/>
          <w:lang w:eastAsia="es-MX"/>
        </w:rPr>
        <w:t>1</w:t>
      </w:r>
      <w:r w:rsidR="002136DB">
        <w:rPr>
          <w:rFonts w:ascii="Rubik" w:hAnsi="Rubik" w:cs="Rubik"/>
          <w:noProof/>
          <w:lang w:eastAsia="es-MX"/>
        </w:rPr>
        <w:t>:</w:t>
      </w:r>
      <w:r w:rsidR="009C5DAD">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00A04F31">
        <w:rPr>
          <w:rFonts w:ascii="Rubik" w:hAnsi="Rubik" w:cs="Rubik"/>
          <w:noProof/>
          <w:lang w:eastAsia="es-MX"/>
        </w:rPr>
        <w:t>1</w:t>
      </w:r>
      <w:r w:rsidR="009C5DAD">
        <w:rPr>
          <w:rFonts w:ascii="Rubik" w:hAnsi="Rubik" w:cs="Rubik"/>
          <w:noProof/>
          <w:lang w:eastAsia="es-MX"/>
        </w:rPr>
        <w:t>7</w:t>
      </w:r>
      <w:r w:rsidR="00120E1E" w:rsidRPr="00226E37">
        <w:rPr>
          <w:rFonts w:ascii="Rubik" w:hAnsi="Rubik" w:cs="Rubik"/>
          <w:bCs/>
          <w:noProof/>
          <w:lang w:eastAsia="es-MX"/>
        </w:rPr>
        <w:t xml:space="preserve"> de </w:t>
      </w:r>
      <w:r w:rsidR="00120E1E">
        <w:rPr>
          <w:rFonts w:ascii="Rubik" w:hAnsi="Rubik" w:cs="Rubik"/>
          <w:bCs/>
          <w:noProof/>
          <w:lang w:eastAsia="es-MX"/>
        </w:rPr>
        <w:t>diciemb</w:t>
      </w:r>
      <w:r w:rsidR="00120E1E" w:rsidRPr="00226E37">
        <w:rPr>
          <w:rFonts w:ascii="Rubik" w:hAnsi="Rubik" w:cs="Rubik"/>
          <w:bCs/>
          <w:noProof/>
          <w:lang w:eastAsia="es-MX"/>
        </w:rPr>
        <w:t>re del 2024</w:t>
      </w:r>
      <w:r w:rsidR="00120E1E" w:rsidRPr="00226E37">
        <w:rPr>
          <w:rFonts w:ascii="Rubik" w:hAnsi="Rubik" w:cs="Rubik"/>
          <w:noProof/>
          <w:lang w:eastAsia="es-MX"/>
        </w:rPr>
        <w:t xml:space="preserve">, a las </w:t>
      </w:r>
      <w:r w:rsidR="00120E1E">
        <w:rPr>
          <w:rFonts w:ascii="Rubik" w:hAnsi="Rubik" w:cs="Rubik"/>
          <w:noProof/>
          <w:lang w:eastAsia="es-MX"/>
        </w:rPr>
        <w:t>1</w:t>
      </w:r>
      <w:r w:rsidR="009C5DAD">
        <w:rPr>
          <w:rFonts w:ascii="Rubik" w:hAnsi="Rubik" w:cs="Rubik"/>
          <w:noProof/>
          <w:lang w:eastAsia="es-MX"/>
        </w:rPr>
        <w:t>1</w:t>
      </w:r>
      <w:r w:rsidR="00187FCF">
        <w:rPr>
          <w:rFonts w:ascii="Rubik" w:hAnsi="Rubik" w:cs="Rubik"/>
          <w:noProof/>
          <w:lang w:eastAsia="es-MX"/>
        </w:rPr>
        <w:t>:</w:t>
      </w:r>
      <w:r w:rsidR="009C5DAD">
        <w:rPr>
          <w:rFonts w:ascii="Rubik" w:hAnsi="Rubik" w:cs="Rubik"/>
          <w:noProof/>
          <w:lang w:eastAsia="es-MX"/>
        </w:rPr>
        <w:t>4</w:t>
      </w:r>
      <w:r w:rsidR="00120E1E" w:rsidRPr="00226E37">
        <w:rPr>
          <w:rFonts w:ascii="Rubik" w:hAnsi="Rubik" w:cs="Rubik"/>
          <w:noProof/>
          <w:lang w:eastAsia="es-MX"/>
        </w:rPr>
        <w:t xml:space="preserve">0 </w:t>
      </w:r>
      <w:r w:rsidRPr="00226E37">
        <w:rPr>
          <w:rFonts w:ascii="Rubik" w:hAnsi="Rubik" w:cs="Rubik"/>
          <w:noProof/>
          <w:lang w:eastAsia="es-MX"/>
        </w:rPr>
        <w:t xml:space="preserve">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“TIPO DE </w:t>
      </w:r>
      <w:r w:rsidRPr="00226E37">
        <w:rPr>
          <w:rFonts w:ascii="Rubik" w:hAnsi="Rubik" w:cs="Rubik"/>
          <w:b/>
          <w:u w:val="single"/>
        </w:rPr>
        <w:t>ADJUDICACION</w:t>
      </w:r>
      <w:r w:rsidRPr="00226E37">
        <w:rPr>
          <w:rFonts w:ascii="Rubik" w:hAnsi="Rubik" w:cs="Rubik"/>
          <w:b/>
          <w:noProof/>
          <w:u w:val="single"/>
          <w:lang w:eastAsia="es-MX"/>
        </w:rPr>
        <w:t>”.-</w:t>
      </w:r>
      <w:r w:rsidRPr="00226E37">
        <w:rPr>
          <w:rFonts w:ascii="Rubik" w:hAnsi="Rubik" w:cs="Rubik"/>
          <w:b/>
          <w:noProof/>
          <w:lang w:eastAsia="es-MX"/>
        </w:rPr>
        <w:t xml:space="preserve"> </w:t>
      </w:r>
      <w:r w:rsidRPr="00226E37">
        <w:rPr>
          <w:rFonts w:ascii="Rubik" w:hAnsi="Rubik" w:cs="Rubik"/>
          <w:noProof/>
          <w:lang w:eastAsia="es-MX"/>
        </w:rPr>
        <w:t>TOTAL</w:t>
      </w:r>
    </w:p>
    <w:p w:rsidR="00226E37" w:rsidRPr="00226E37" w:rsidRDefault="00226E37" w:rsidP="00226E37">
      <w:pPr>
        <w:numPr>
          <w:ilvl w:val="0"/>
          <w:numId w:val="23"/>
        </w:numPr>
        <w:contextualSpacing/>
        <w:jc w:val="both"/>
        <w:rPr>
          <w:rFonts w:ascii="Rubik" w:hAnsi="Rubik" w:cs="Rubik"/>
          <w:b/>
          <w:noProof/>
          <w:lang w:eastAsia="es-MX"/>
        </w:rPr>
      </w:pPr>
      <w:bookmarkStart w:id="18" w:name="_Hlk8216778"/>
      <w:r w:rsidRPr="00226E37">
        <w:rPr>
          <w:rFonts w:ascii="Rubik" w:hAnsi="Rubik" w:cs="Rubik"/>
          <w:b/>
          <w:noProof/>
          <w:u w:val="single"/>
          <w:lang w:eastAsia="es-MX"/>
        </w:rPr>
        <w:t>“</w:t>
      </w:r>
      <w:r w:rsidRPr="00226E37">
        <w:rPr>
          <w:rFonts w:ascii="Rubik" w:hAnsi="Rubik" w:cs="Rubik"/>
          <w:b/>
          <w:u w:val="single"/>
        </w:rPr>
        <w:t>CRITERIOS DE EVALUACIÓN</w:t>
      </w:r>
      <w:r w:rsidRPr="00226E37">
        <w:rPr>
          <w:rFonts w:ascii="Rubik" w:hAnsi="Rubik" w:cs="Rubik"/>
          <w:b/>
          <w:noProof/>
          <w:u w:val="single"/>
          <w:lang w:eastAsia="es-MX"/>
        </w:rPr>
        <w:t>”.</w:t>
      </w:r>
      <w:bookmarkEnd w:id="18"/>
      <w:r w:rsidRPr="00226E37">
        <w:rPr>
          <w:rFonts w:ascii="Rubik" w:hAnsi="Rubik" w:cs="Rubik"/>
          <w:b/>
          <w:noProof/>
          <w:u w:val="single"/>
          <w:lang w:eastAsia="es-MX"/>
        </w:rPr>
        <w:t xml:space="preserve">- </w:t>
      </w:r>
      <w:r w:rsidRPr="00226E37">
        <w:rPr>
          <w:rFonts w:ascii="Rubik" w:hAnsi="Rubik" w:cs="Rubik"/>
          <w:noProof/>
          <w:u w:val="single"/>
          <w:lang w:eastAsia="es-MX"/>
        </w:rPr>
        <w:t>Costo Beneficio</w:t>
      </w:r>
      <w:r w:rsidRPr="00226E37">
        <w:rPr>
          <w:rFonts w:ascii="Rubik" w:hAnsi="Rubik" w:cs="Rubik"/>
          <w:noProof/>
          <w:lang w:eastAsia="es-MX"/>
        </w:rPr>
        <w:t xml:space="preserve">. </w:t>
      </w:r>
      <w:bookmarkStart w:id="19" w:name="_Hlk8216912"/>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“ANTICIPO”.-</w:t>
      </w:r>
      <w:r w:rsidRPr="00226E37">
        <w:rPr>
          <w:rFonts w:ascii="Rubik" w:hAnsi="Rubik" w:cs="Rubik"/>
          <w:b/>
          <w:noProof/>
          <w:lang w:eastAsia="es-MX"/>
        </w:rPr>
        <w:t xml:space="preserve"> </w:t>
      </w:r>
      <w:bookmarkEnd w:id="19"/>
      <w:r w:rsidRPr="00226E37">
        <w:rPr>
          <w:rFonts w:ascii="Rubik" w:hAnsi="Rubik" w:cs="Rubik"/>
          <w:b/>
          <w:noProof/>
          <w:lang w:eastAsia="es-MX"/>
        </w:rPr>
        <w:t xml:space="preserve"> </w:t>
      </w:r>
      <w:r w:rsidRPr="00226E37">
        <w:rPr>
          <w:rFonts w:ascii="Rubik" w:hAnsi="Rubik" w:cs="Rubik"/>
          <w:noProof/>
          <w:lang w:eastAsia="es-MX"/>
        </w:rPr>
        <w:t>No se otorgarán anticipos.</w:t>
      </w:r>
    </w:p>
    <w:p w:rsidR="00226E37" w:rsidRPr="00226E37" w:rsidRDefault="00226E37" w:rsidP="00226E37">
      <w:pPr>
        <w:numPr>
          <w:ilvl w:val="0"/>
          <w:numId w:val="23"/>
        </w:numPr>
        <w:jc w:val="both"/>
        <w:rPr>
          <w:rFonts w:ascii="Rubik" w:hAnsi="Rubik" w:cs="Rubik"/>
          <w:noProof/>
          <w:lang w:eastAsia="es-MX"/>
        </w:rPr>
      </w:pPr>
      <w:r w:rsidRPr="00226E37">
        <w:rPr>
          <w:rFonts w:ascii="Rubik" w:hAnsi="Rubik" w:cs="Rubik"/>
          <w:b/>
          <w:noProof/>
          <w:u w:val="single"/>
          <w:lang w:eastAsia="es-MX"/>
        </w:rPr>
        <w:t>“CONDICIONES DE ENTREGA</w:t>
      </w:r>
      <w:r w:rsidRPr="00226E37">
        <w:rPr>
          <w:rFonts w:ascii="Rubik" w:hAnsi="Rubik" w:cs="Rubik"/>
          <w:noProof/>
          <w:lang w:eastAsia="es-MX"/>
        </w:rPr>
        <w:t xml:space="preserve"> </w:t>
      </w:r>
      <w:r w:rsidR="00120E1E">
        <w:rPr>
          <w:rFonts w:ascii="Rubik" w:hAnsi="Rubik" w:cs="Rubik"/>
          <w:noProof/>
          <w:lang w:eastAsia="es-MX"/>
        </w:rPr>
        <w:t>Remitirse</w:t>
      </w:r>
      <w:r w:rsidRPr="00226E37">
        <w:rPr>
          <w:rFonts w:ascii="Rubik" w:hAnsi="Rubik" w:cs="Rubik"/>
          <w:noProof/>
          <w:lang w:eastAsia="es-MX"/>
        </w:rPr>
        <w:t xml:space="preserve"> al anexo 3 de las bases.</w:t>
      </w:r>
    </w:p>
    <w:p w:rsidR="00226E37" w:rsidRPr="00976913"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r w:rsidR="00A04F31">
        <w:rPr>
          <w:rFonts w:ascii="Rubik" w:hAnsi="Rubik" w:cs="Rubik"/>
          <w:b/>
          <w:noProof/>
          <w:u w:val="single"/>
          <w:lang w:eastAsia="es-MX"/>
        </w:rPr>
        <w:t>VIGENCIA DE LA POLIZA</w:t>
      </w:r>
      <w:r w:rsidRPr="00226E37">
        <w:rPr>
          <w:rFonts w:ascii="Rubik" w:hAnsi="Rubik" w:cs="Rubik"/>
          <w:b/>
          <w:noProof/>
          <w:u w:val="single"/>
          <w:lang w:eastAsia="es-MX"/>
        </w:rPr>
        <w:t>”.-</w:t>
      </w:r>
      <w:r w:rsidRPr="00226E37">
        <w:rPr>
          <w:rFonts w:ascii="Rubik" w:hAnsi="Rubik" w:cs="Rubik"/>
          <w:b/>
          <w:noProof/>
          <w:lang w:eastAsia="es-MX"/>
        </w:rPr>
        <w:t xml:space="preserve"> </w:t>
      </w:r>
      <w:r w:rsidR="00A04F31">
        <w:rPr>
          <w:rFonts w:ascii="Rubik" w:hAnsi="Rubik" w:cs="Rubik"/>
          <w:b/>
          <w:noProof/>
          <w:lang w:eastAsia="es-MX"/>
        </w:rPr>
        <w:t xml:space="preserve"> </w:t>
      </w:r>
      <w:r w:rsidR="000C653F" w:rsidRPr="00976913">
        <w:rPr>
          <w:rFonts w:ascii="Rubik" w:hAnsi="Rubik" w:cs="Rubik"/>
          <w:noProof/>
          <w:lang w:eastAsia="es-MX"/>
        </w:rPr>
        <w:t>La vigencia de la pó</w:t>
      </w:r>
      <w:r w:rsidR="00A04F31" w:rsidRPr="00976913">
        <w:rPr>
          <w:rFonts w:ascii="Rubik" w:hAnsi="Rubik" w:cs="Rubik"/>
          <w:noProof/>
          <w:lang w:eastAsia="es-MX"/>
        </w:rPr>
        <w:t>liza será</w:t>
      </w:r>
      <w:r w:rsidR="00200F92" w:rsidRPr="00976913">
        <w:rPr>
          <w:rFonts w:ascii="Rubik" w:hAnsi="Rubik" w:cs="Rubik"/>
          <w:noProof/>
          <w:lang w:eastAsia="es-MX"/>
        </w:rPr>
        <w:t xml:space="preserve"> </w:t>
      </w:r>
      <w:r w:rsidR="00A251C8" w:rsidRPr="00976913">
        <w:rPr>
          <w:rFonts w:ascii="Rubik" w:hAnsi="Rubik" w:cs="Rubik"/>
          <w:noProof/>
          <w:lang w:eastAsia="es-MX"/>
        </w:rPr>
        <w:t>de</w:t>
      </w:r>
      <w:r w:rsidR="000C653F" w:rsidRPr="00976913">
        <w:rPr>
          <w:rFonts w:ascii="Rubik" w:hAnsi="Rubik" w:cs="Rubik"/>
          <w:noProof/>
          <w:lang w:eastAsia="es-MX"/>
        </w:rPr>
        <w:t xml:space="preserve">l </w:t>
      </w:r>
      <w:r w:rsidR="00A251C8" w:rsidRPr="00976913">
        <w:rPr>
          <w:rFonts w:ascii="Rubik" w:hAnsi="Rubik" w:cs="Rubik"/>
          <w:noProof/>
          <w:lang w:eastAsia="es-MX"/>
        </w:rPr>
        <w:t>01 de enero de 2025 al</w:t>
      </w:r>
      <w:r w:rsidR="000C653F" w:rsidRPr="00976913">
        <w:rPr>
          <w:rFonts w:ascii="Rubik" w:hAnsi="Rubik" w:cs="Rubik"/>
          <w:noProof/>
          <w:lang w:eastAsia="es-MX"/>
        </w:rPr>
        <w:t xml:space="preserve"> 31 de Diciembre </w:t>
      </w:r>
      <w:r w:rsidR="00A251C8" w:rsidRPr="00976913">
        <w:rPr>
          <w:rFonts w:ascii="Rubik" w:hAnsi="Rubik" w:cs="Rubik"/>
          <w:noProof/>
          <w:lang w:eastAsia="es-MX"/>
        </w:rPr>
        <w:t>202</w:t>
      </w:r>
      <w:r w:rsidR="000C653F" w:rsidRPr="00976913">
        <w:rPr>
          <w:rFonts w:ascii="Rubik" w:hAnsi="Rubik" w:cs="Rubik"/>
          <w:noProof/>
          <w:lang w:eastAsia="es-MX"/>
        </w:rPr>
        <w:t>5</w:t>
      </w:r>
      <w:r w:rsidR="00A251C8" w:rsidRPr="00976913">
        <w:rPr>
          <w:rFonts w:ascii="Rubik" w:hAnsi="Rubik" w:cs="Rubik"/>
          <w:noProof/>
          <w:lang w:eastAsia="es-MX"/>
        </w:rPr>
        <w:t>.</w:t>
      </w:r>
    </w:p>
    <w:p w:rsidR="00A251C8" w:rsidRPr="00A251C8" w:rsidRDefault="00A251C8" w:rsidP="00226E37">
      <w:pPr>
        <w:numPr>
          <w:ilvl w:val="0"/>
          <w:numId w:val="23"/>
        </w:numPr>
        <w:contextualSpacing/>
        <w:jc w:val="both"/>
        <w:rPr>
          <w:rFonts w:ascii="Rubik" w:hAnsi="Rubik" w:cs="Rubik"/>
          <w:noProof/>
          <w:lang w:eastAsia="es-MX"/>
        </w:rPr>
      </w:pPr>
      <w:r>
        <w:rPr>
          <w:rFonts w:ascii="Rubik" w:hAnsi="Rubik" w:cs="Rubik"/>
          <w:b/>
          <w:noProof/>
          <w:u w:val="single"/>
          <w:lang w:eastAsia="es-MX"/>
        </w:rPr>
        <w:t>“FORMA DE PAGO”  Los pagos se realizarán de manera trimestal:</w:t>
      </w:r>
      <w:r>
        <w:rPr>
          <w:rFonts w:ascii="Rubik" w:hAnsi="Rubik" w:cs="Rubik"/>
          <w:noProof/>
          <w:lang w:eastAsia="es-MX"/>
        </w:rPr>
        <w:t xml:space="preserve"> 1er pago en Enero, 2do. Pago en Abril, 3er pago en Julio, 4to. Pago en Octubre. Correspondiente al año 2025</w:t>
      </w:r>
    </w:p>
    <w:p w:rsidR="00226E37" w:rsidRPr="00226E37" w:rsidRDefault="00A251C8" w:rsidP="00226E37">
      <w:pPr>
        <w:numPr>
          <w:ilvl w:val="0"/>
          <w:numId w:val="23"/>
        </w:numPr>
        <w:contextualSpacing/>
        <w:jc w:val="both"/>
        <w:rPr>
          <w:rFonts w:ascii="Rubik" w:hAnsi="Rubik" w:cs="Rubik"/>
          <w:b/>
          <w:noProof/>
          <w:lang w:eastAsia="es-MX"/>
        </w:rPr>
      </w:pPr>
      <w:r w:rsidRPr="00226E37">
        <w:rPr>
          <w:rFonts w:ascii="Rubik" w:hAnsi="Rubik" w:cs="Rubik"/>
          <w:b/>
          <w:bCs/>
          <w:noProof/>
          <w:u w:val="single"/>
          <w:lang w:eastAsia="es-MX"/>
        </w:rPr>
        <w:t xml:space="preserve"> </w:t>
      </w:r>
      <w:r w:rsidR="00226E37" w:rsidRPr="00226E37">
        <w:rPr>
          <w:rFonts w:ascii="Rubik" w:hAnsi="Rubik" w:cs="Rubik"/>
          <w:b/>
          <w:bCs/>
          <w:noProof/>
          <w:u w:val="single"/>
          <w:lang w:eastAsia="es-MX"/>
        </w:rPr>
        <w:t>“GARANTIAS”</w:t>
      </w:r>
      <w:r w:rsidR="00226E37" w:rsidRPr="00226E37">
        <w:rPr>
          <w:rFonts w:ascii="Rubik" w:hAnsi="Rubik" w:cs="Rubik"/>
          <w:b/>
          <w:noProof/>
          <w:u w:val="single"/>
          <w:lang w:eastAsia="es-MX"/>
        </w:rPr>
        <w:t>.-</w:t>
      </w:r>
      <w:r w:rsidR="00226E37" w:rsidRPr="00226E37">
        <w:rPr>
          <w:rFonts w:ascii="Rubik" w:hAnsi="Rubik" w:cs="Rubik"/>
          <w:b/>
          <w:noProof/>
          <w:lang w:eastAsia="es-MX"/>
        </w:rPr>
        <w:t xml:space="preserve"> </w:t>
      </w:r>
      <w:r w:rsidR="00226E37" w:rsidRPr="00226E37">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6E37" w:rsidRPr="00226E37" w:rsidRDefault="00226E37" w:rsidP="00226E37">
      <w:pPr>
        <w:ind w:left="360"/>
        <w:contextualSpacing/>
        <w:jc w:val="both"/>
        <w:rPr>
          <w:rFonts w:ascii="Rubik" w:hAnsi="Rubik" w:cs="Rubik"/>
        </w:rPr>
      </w:pPr>
    </w:p>
    <w:p w:rsidR="00A251C8" w:rsidRDefault="00226E37" w:rsidP="00A251C8">
      <w:pPr>
        <w:ind w:left="360"/>
        <w:contextualSpacing/>
        <w:jc w:val="both"/>
        <w:rPr>
          <w:rFonts w:ascii="Rubik" w:hAnsi="Rubik" w:cs="Rubik"/>
          <w:i/>
        </w:rPr>
      </w:pPr>
      <w:r w:rsidRPr="00226E37">
        <w:rPr>
          <w:rFonts w:ascii="Rubik" w:hAnsi="Rubik" w:cs="Rubik"/>
          <w:b/>
          <w:i/>
        </w:rPr>
        <w:lastRenderedPageBreak/>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A251C8" w:rsidRDefault="00A251C8" w:rsidP="00A251C8">
      <w:pPr>
        <w:ind w:left="360"/>
        <w:contextualSpacing/>
        <w:jc w:val="both"/>
        <w:rPr>
          <w:rFonts w:ascii="Rubik" w:hAnsi="Rubik" w:cs="Rubik"/>
          <w:i/>
        </w:rPr>
      </w:pPr>
    </w:p>
    <w:p w:rsidR="00A251C8" w:rsidRDefault="00A251C8" w:rsidP="00A251C8">
      <w:pPr>
        <w:ind w:left="360"/>
        <w:contextualSpacing/>
        <w:jc w:val="center"/>
        <w:rPr>
          <w:rFonts w:ascii="Rubik" w:hAnsi="Rubik" w:cs="Rubik"/>
          <w:i/>
        </w:rPr>
      </w:pPr>
    </w:p>
    <w:p w:rsidR="00226E37" w:rsidRPr="00A251C8" w:rsidRDefault="00226E37" w:rsidP="00A251C8">
      <w:pPr>
        <w:ind w:left="360"/>
        <w:contextualSpacing/>
        <w:jc w:val="center"/>
        <w:rPr>
          <w:rFonts w:ascii="Rubik" w:hAnsi="Rubik" w:cs="Rubik"/>
          <w:b/>
          <w:i/>
          <w:noProof/>
          <w:lang w:eastAsia="es-MX"/>
        </w:rPr>
      </w:pPr>
      <w:r w:rsidRPr="00226E37">
        <w:rPr>
          <w:rFonts w:ascii="Rubik" w:hAnsi="Rubik" w:cs="Rubik"/>
          <w:b/>
          <w:noProof/>
          <w:lang w:eastAsia="es-MX"/>
        </w:rPr>
        <w:t>ANEXO 2</w:t>
      </w:r>
    </w:p>
    <w:p w:rsidR="00226E37" w:rsidRPr="00226E37" w:rsidRDefault="00226E37" w:rsidP="00226E37">
      <w:pPr>
        <w:jc w:val="center"/>
        <w:rPr>
          <w:rFonts w:ascii="Rubik" w:hAnsi="Rubik" w:cs="Rubik"/>
          <w:b/>
        </w:rPr>
      </w:pPr>
      <w:r w:rsidRPr="00226E37">
        <w:rPr>
          <w:rFonts w:ascii="Rubik" w:hAnsi="Rubik" w:cs="Rubik"/>
          <w:b/>
        </w:rPr>
        <w:t>“CALENDARIO DE ACTIVIDADES”</w:t>
      </w:r>
    </w:p>
    <w:p w:rsidR="00226E37" w:rsidRPr="00226E37" w:rsidRDefault="00226E37" w:rsidP="00226E3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226E37" w:rsidRPr="00226E37" w:rsidTr="00120E1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LUGAR</w:t>
            </w:r>
          </w:p>
        </w:tc>
      </w:tr>
      <w:tr w:rsidR="00226E37" w:rsidRPr="00226E37" w:rsidTr="00120E1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9C5DAD" w:rsidP="009C5DAD">
            <w:pPr>
              <w:rPr>
                <w:rFonts w:ascii="Rubik" w:hAnsi="Rubik" w:cs="Rubik"/>
              </w:rPr>
            </w:pPr>
            <w:r>
              <w:rPr>
                <w:rFonts w:ascii="Rubik" w:hAnsi="Rubik" w:cs="Rubik"/>
                <w:noProof/>
                <w:lang w:eastAsia="es-MX"/>
              </w:rPr>
              <w:t>02</w:t>
            </w:r>
            <w:r w:rsidR="00A251C8">
              <w:rPr>
                <w:rFonts w:ascii="Rubik" w:hAnsi="Rubik" w:cs="Rubik"/>
                <w:noProof/>
                <w:lang w:eastAsia="es-MX"/>
              </w:rPr>
              <w:t xml:space="preserve"> de </w:t>
            </w:r>
            <w:r>
              <w:rPr>
                <w:rFonts w:ascii="Rubik" w:hAnsi="Rubik" w:cs="Rubik"/>
                <w:noProof/>
                <w:lang w:eastAsia="es-MX"/>
              </w:rPr>
              <w:t>diciembre</w:t>
            </w:r>
            <w:r w:rsidR="00226E3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26E37" w:rsidRPr="00226E37" w:rsidTr="00120E1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226E37" w:rsidRPr="00226E37" w:rsidTr="00120E1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9C5DAD">
            <w:pPr>
              <w:tabs>
                <w:tab w:val="left" w:pos="-284"/>
                <w:tab w:val="left" w:pos="9498"/>
              </w:tabs>
              <w:jc w:val="center"/>
              <w:rPr>
                <w:rFonts w:ascii="Rubik" w:hAnsi="Rubik" w:cs="Rubik"/>
              </w:rPr>
            </w:pPr>
            <w:r w:rsidRPr="00226E37">
              <w:rPr>
                <w:rFonts w:ascii="Rubik" w:hAnsi="Rubik" w:cs="Rubik"/>
                <w:noProof/>
                <w:lang w:eastAsia="es-MX"/>
              </w:rPr>
              <w:t>0</w:t>
            </w:r>
            <w:r w:rsidR="009C5DAD">
              <w:rPr>
                <w:rFonts w:ascii="Rubik" w:hAnsi="Rubik" w:cs="Rubik"/>
                <w:noProof/>
                <w:lang w:eastAsia="es-MX"/>
              </w:rPr>
              <w:t>4</w:t>
            </w:r>
            <w:r w:rsidRPr="00226E37">
              <w:rPr>
                <w:rFonts w:ascii="Rubik" w:hAnsi="Rubik" w:cs="Rubik"/>
                <w:noProof/>
                <w:lang w:eastAsia="es-MX"/>
              </w:rPr>
              <w:t xml:space="preserve"> de </w:t>
            </w:r>
            <w:r w:rsidR="00A251C8">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136DB" w:rsidP="009C5DAD">
            <w:pPr>
              <w:tabs>
                <w:tab w:val="left" w:pos="-284"/>
                <w:tab w:val="left" w:pos="9498"/>
              </w:tabs>
              <w:jc w:val="center"/>
              <w:rPr>
                <w:rFonts w:ascii="Rubik" w:hAnsi="Rubik" w:cs="Rubik"/>
              </w:rPr>
            </w:pPr>
            <w:r>
              <w:rPr>
                <w:rFonts w:ascii="Rubik" w:hAnsi="Rubik" w:cs="Rubik"/>
              </w:rPr>
              <w:t>A las 1</w:t>
            </w:r>
            <w:r w:rsidR="009C5DAD">
              <w:rPr>
                <w:rFonts w:ascii="Rubik" w:hAnsi="Rubik" w:cs="Rubik"/>
              </w:rPr>
              <w:t>1</w:t>
            </w:r>
            <w:r>
              <w:rPr>
                <w:rFonts w:ascii="Rubik" w:hAnsi="Rubik" w:cs="Rubik"/>
              </w:rPr>
              <w:t>:</w:t>
            </w:r>
            <w:r w:rsidR="009C5DAD">
              <w:rPr>
                <w:rFonts w:ascii="Rubik" w:hAnsi="Rubik" w:cs="Rubik"/>
              </w:rPr>
              <w:t>4</w:t>
            </w:r>
            <w:r w:rsidR="00226E37"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006A41A1" w:rsidRPr="000C06D4">
                  <w:rPr>
                    <w:rStyle w:val="Hipervnculo"/>
                    <w:rFonts w:ascii="Rubik" w:eastAsia="Times New Roman" w:hAnsi="Rubik" w:cs="Rubik"/>
                    <w:lang w:eastAsia="es-ES"/>
                  </w:rPr>
                  <w:t>adquisiciones@seapal.gob.mx</w:t>
                </w:r>
              </w:hyperlink>
            </w:hyperlink>
            <w:r w:rsidRPr="00226E37">
              <w:rPr>
                <w:rFonts w:ascii="Rubik" w:hAnsi="Rubik" w:cs="Rubik"/>
              </w:rPr>
              <w:t xml:space="preserve"> </w:t>
            </w:r>
          </w:p>
        </w:tc>
      </w:tr>
      <w:tr w:rsidR="00226E37" w:rsidRPr="00226E37" w:rsidTr="00120E1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9C5DAD" w:rsidP="00A251C8">
            <w:pPr>
              <w:rPr>
                <w:rFonts w:ascii="Rubik" w:hAnsi="Rubik" w:cs="Rubik"/>
              </w:rPr>
            </w:pPr>
            <w:r>
              <w:rPr>
                <w:rFonts w:ascii="Rubik" w:hAnsi="Rubik" w:cs="Rubik"/>
                <w:noProof/>
                <w:lang w:eastAsia="es-MX"/>
              </w:rPr>
              <w:t>10</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9F0FF1" w:rsidP="009C5DAD">
            <w:pPr>
              <w:tabs>
                <w:tab w:val="left" w:pos="-284"/>
                <w:tab w:val="left" w:pos="9498"/>
              </w:tabs>
              <w:jc w:val="center"/>
              <w:rPr>
                <w:rFonts w:ascii="Rubik" w:hAnsi="Rubik" w:cs="Rubik"/>
              </w:rPr>
            </w:pPr>
            <w:r>
              <w:rPr>
                <w:rFonts w:ascii="Rubik" w:hAnsi="Rubik" w:cs="Rubik"/>
                <w:noProof/>
                <w:lang w:eastAsia="es-MX"/>
              </w:rPr>
              <w:t>A las 1</w:t>
            </w:r>
            <w:r w:rsidR="009C5DAD">
              <w:rPr>
                <w:rFonts w:ascii="Rubik" w:hAnsi="Rubik" w:cs="Rubik"/>
                <w:noProof/>
                <w:lang w:eastAsia="es-MX"/>
              </w:rPr>
              <w:t>1</w:t>
            </w:r>
            <w:r>
              <w:rPr>
                <w:rFonts w:ascii="Rubik" w:hAnsi="Rubik" w:cs="Rubik"/>
                <w:noProof/>
                <w:lang w:eastAsia="es-MX"/>
              </w:rPr>
              <w:t>:</w:t>
            </w:r>
            <w:r w:rsidR="009C5DAD">
              <w:rPr>
                <w:rFonts w:ascii="Rubik" w:hAnsi="Rubik" w:cs="Rubik"/>
                <w:noProof/>
                <w:lang w:eastAsia="es-MX"/>
              </w:rPr>
              <w:t>4</w:t>
            </w:r>
            <w:r w:rsidR="00226E37"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9C5DAD" w:rsidP="00120E1E">
            <w:pPr>
              <w:rPr>
                <w:rFonts w:ascii="Rubik" w:hAnsi="Rubik" w:cs="Rubik"/>
              </w:rPr>
            </w:pPr>
            <w:r>
              <w:rPr>
                <w:rFonts w:ascii="Rubik" w:hAnsi="Rubik" w:cs="Rubik"/>
                <w:noProof/>
                <w:lang w:eastAsia="es-MX"/>
              </w:rPr>
              <w:t>13</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9C5DAD">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9C5DAD">
              <w:rPr>
                <w:rFonts w:ascii="Rubik" w:hAnsi="Rubik" w:cs="Rubik"/>
                <w:noProof/>
                <w:lang w:eastAsia="es-MX"/>
              </w:rPr>
              <w:t>1</w:t>
            </w:r>
            <w:r w:rsidR="009F0FF1">
              <w:rPr>
                <w:rFonts w:ascii="Rubik" w:hAnsi="Rubik" w:cs="Rubik"/>
                <w:noProof/>
                <w:lang w:eastAsia="es-MX"/>
              </w:rPr>
              <w:t>:</w:t>
            </w:r>
            <w:r w:rsidR="009C5DAD">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A251C8" w:rsidP="009C5DAD">
            <w:pPr>
              <w:rPr>
                <w:rFonts w:ascii="Rubik" w:hAnsi="Rubik" w:cs="Rubik"/>
              </w:rPr>
            </w:pPr>
            <w:r>
              <w:rPr>
                <w:rFonts w:ascii="Rubik" w:hAnsi="Rubik" w:cs="Rubik"/>
                <w:noProof/>
                <w:lang w:eastAsia="es-MX"/>
              </w:rPr>
              <w:t>1</w:t>
            </w:r>
            <w:r w:rsidR="009C5DAD">
              <w:rPr>
                <w:rFonts w:ascii="Rubik" w:hAnsi="Rubik" w:cs="Rubik"/>
                <w:noProof/>
                <w:lang w:eastAsia="es-MX"/>
              </w:rPr>
              <w:t>7</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26E37" w:rsidP="009C5DAD">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9C5DAD">
              <w:rPr>
                <w:rFonts w:ascii="Rubik" w:hAnsi="Rubik" w:cs="Rubik"/>
                <w:noProof/>
                <w:lang w:eastAsia="es-MX"/>
              </w:rPr>
              <w:t>1</w:t>
            </w:r>
            <w:r w:rsidR="009F0FF1">
              <w:rPr>
                <w:rFonts w:ascii="Rubik" w:hAnsi="Rubik" w:cs="Rubik"/>
                <w:noProof/>
                <w:lang w:eastAsia="es-MX"/>
              </w:rPr>
              <w:t>:</w:t>
            </w:r>
            <w:r w:rsidR="009C5DAD">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A251C8" w:rsidP="00120E1E">
            <w:pPr>
              <w:rPr>
                <w:rFonts w:ascii="Rubik" w:hAnsi="Rubik" w:cs="Rubik"/>
              </w:rPr>
            </w:pPr>
            <w:r>
              <w:rPr>
                <w:rFonts w:ascii="Rubik" w:hAnsi="Rubik" w:cs="Rubik"/>
              </w:rPr>
              <w:t>10</w:t>
            </w:r>
            <w:r w:rsidR="00226E37" w:rsidRPr="00226E37">
              <w:rPr>
                <w:rFonts w:ascii="Rubik" w:hAnsi="Rubik" w:cs="Rubik"/>
              </w:rPr>
              <w:t xml:space="preserve">  días hábiles</w:t>
            </w:r>
            <w:r w:rsidR="00226E37"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226E37" w:rsidP="00120E1E">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26E37" w:rsidRPr="00226E37" w:rsidRDefault="00226E37" w:rsidP="00795AC6">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26E37" w:rsidRPr="00226E37" w:rsidRDefault="00226E37" w:rsidP="00226E37">
      <w:pPr>
        <w:rPr>
          <w:rFonts w:ascii="Rubik" w:hAnsi="Rubik" w:cs="Rubik"/>
          <w:b/>
          <w:bCs/>
          <w:noProof/>
          <w:lang w:eastAsia="es-MX"/>
        </w:rPr>
      </w:pPr>
    </w:p>
    <w:p w:rsidR="00226E37" w:rsidRDefault="00226E3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Pr="00226E37" w:rsidRDefault="00ED6287" w:rsidP="00226E37">
      <w:pPr>
        <w:jc w:val="center"/>
        <w:rPr>
          <w:rFonts w:ascii="Rubik" w:hAnsi="Rubik" w:cs="Rubik"/>
          <w:b/>
          <w:bCs/>
          <w:noProof/>
          <w:lang w:eastAsia="es-MX"/>
        </w:rPr>
      </w:pPr>
    </w:p>
    <w:p w:rsidR="00226E37" w:rsidRPr="00226E37" w:rsidRDefault="00226E37" w:rsidP="00226E37">
      <w:pPr>
        <w:jc w:val="center"/>
        <w:rPr>
          <w:rFonts w:ascii="Rubik" w:hAnsi="Rubik" w:cs="Rubik"/>
          <w:b/>
          <w:bCs/>
          <w:noProof/>
          <w:lang w:eastAsia="es-MX"/>
        </w:rPr>
      </w:pPr>
    </w:p>
    <w:p w:rsidR="00A251C8" w:rsidRPr="00A251C8" w:rsidRDefault="00A251C8" w:rsidP="00A251C8">
      <w:pPr>
        <w:jc w:val="center"/>
        <w:rPr>
          <w:rFonts w:ascii="Helvetica" w:hAnsi="Helvetica" w:cs="Helvetica"/>
          <w:noProof/>
          <w:sz w:val="22"/>
          <w:szCs w:val="22"/>
          <w:lang w:eastAsia="es-MX"/>
        </w:rPr>
      </w:pPr>
      <w:r w:rsidRPr="00A251C8">
        <w:rPr>
          <w:rFonts w:ascii="Helvetica" w:hAnsi="Helvetica" w:cs="Helvetica"/>
          <w:noProof/>
          <w:sz w:val="22"/>
          <w:szCs w:val="22"/>
          <w:lang w:eastAsia="es-MX"/>
        </w:rPr>
        <w:lastRenderedPageBreak/>
        <w:t>“ESPECIFICACIONES DEL BIEN Y/O SERVICIO”</w:t>
      </w:r>
    </w:p>
    <w:p w:rsidR="00A251C8" w:rsidRPr="00A251C8" w:rsidRDefault="00A251C8" w:rsidP="00A251C8">
      <w:pPr>
        <w:jc w:val="both"/>
        <w:rPr>
          <w:rFonts w:ascii="Helvetica" w:hAnsi="Helvetica" w:cs="Helvetica"/>
          <w:b/>
          <w:sz w:val="22"/>
          <w:szCs w:val="22"/>
        </w:rPr>
      </w:pPr>
    </w:p>
    <w:tbl>
      <w:tblPr>
        <w:tblStyle w:val="Tablaconcuadrcula7"/>
        <w:tblW w:w="0" w:type="auto"/>
        <w:tblLook w:val="04A0" w:firstRow="1" w:lastRow="0" w:firstColumn="1" w:lastColumn="0" w:noHBand="0" w:noVBand="1"/>
      </w:tblPr>
      <w:tblGrid>
        <w:gridCol w:w="1194"/>
        <w:gridCol w:w="1365"/>
        <w:gridCol w:w="2537"/>
        <w:gridCol w:w="4250"/>
      </w:tblGrid>
      <w:tr w:rsidR="00A251C8" w:rsidRPr="00A251C8" w:rsidTr="009F0FF1">
        <w:trPr>
          <w:trHeight w:val="358"/>
        </w:trPr>
        <w:tc>
          <w:tcPr>
            <w:tcW w:w="1194"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PARTIDA</w:t>
            </w:r>
          </w:p>
        </w:tc>
        <w:tc>
          <w:tcPr>
            <w:tcW w:w="1365"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CANTIDAD</w:t>
            </w:r>
          </w:p>
        </w:tc>
        <w:tc>
          <w:tcPr>
            <w:tcW w:w="2539" w:type="dxa"/>
          </w:tcPr>
          <w:p w:rsidR="00A251C8" w:rsidRPr="00A251C8" w:rsidRDefault="00A251C8" w:rsidP="00A251C8">
            <w:pPr>
              <w:jc w:val="center"/>
              <w:rPr>
                <w:rFonts w:ascii="Helvetica" w:hAnsi="Helvetica" w:cs="Helvetica"/>
                <w:b/>
                <w:i/>
                <w:sz w:val="22"/>
                <w:szCs w:val="22"/>
              </w:rPr>
            </w:pPr>
            <w:r w:rsidRPr="00A251C8">
              <w:rPr>
                <w:rFonts w:ascii="Helvetica" w:hAnsi="Helvetica" w:cs="Helvetica"/>
                <w:b/>
                <w:sz w:val="22"/>
                <w:szCs w:val="22"/>
              </w:rPr>
              <w:t>UNIDAD</w:t>
            </w:r>
          </w:p>
        </w:tc>
        <w:tc>
          <w:tcPr>
            <w:tcW w:w="4253" w:type="dxa"/>
          </w:tcPr>
          <w:p w:rsidR="00A251C8" w:rsidRPr="00A251C8" w:rsidRDefault="00A251C8" w:rsidP="00A251C8">
            <w:pPr>
              <w:jc w:val="center"/>
              <w:rPr>
                <w:rFonts w:ascii="Helvetica" w:hAnsi="Helvetica" w:cs="Helvetica"/>
                <w:sz w:val="22"/>
                <w:szCs w:val="22"/>
              </w:rPr>
            </w:pPr>
            <w:r w:rsidRPr="00A251C8">
              <w:rPr>
                <w:rFonts w:ascii="Helvetica" w:hAnsi="Helvetica" w:cs="Helvetica"/>
                <w:b/>
                <w:sz w:val="22"/>
                <w:szCs w:val="22"/>
              </w:rPr>
              <w:t xml:space="preserve">ESPECIFICACIONES </w:t>
            </w:r>
          </w:p>
        </w:tc>
      </w:tr>
      <w:tr w:rsidR="00A251C8" w:rsidRPr="00A251C8" w:rsidTr="009F0FF1">
        <w:trPr>
          <w:trHeight w:val="358"/>
        </w:trPr>
        <w:tc>
          <w:tcPr>
            <w:tcW w:w="1194" w:type="dxa"/>
          </w:tcPr>
          <w:p w:rsidR="00ED6287" w:rsidRPr="000C653F" w:rsidRDefault="00ED6287" w:rsidP="009C5DAD">
            <w:pPr>
              <w:rPr>
                <w:rFonts w:ascii="Rubik" w:hAnsi="Rubik" w:cs="Rubik"/>
                <w:sz w:val="20"/>
                <w:szCs w:val="20"/>
              </w:rPr>
            </w:pPr>
          </w:p>
          <w:p w:rsidR="00A251C8" w:rsidRPr="000C653F" w:rsidRDefault="00A251C8" w:rsidP="00A251C8">
            <w:pPr>
              <w:jc w:val="center"/>
              <w:rPr>
                <w:rFonts w:ascii="Rubik" w:hAnsi="Rubik" w:cs="Rubik"/>
                <w:sz w:val="20"/>
                <w:szCs w:val="20"/>
              </w:rPr>
            </w:pPr>
            <w:r w:rsidRPr="000C653F">
              <w:rPr>
                <w:rFonts w:ascii="Rubik" w:hAnsi="Rubik" w:cs="Rubik"/>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0C653F" w:rsidRDefault="00A251C8" w:rsidP="00A251C8">
            <w:pPr>
              <w:jc w:val="center"/>
              <w:rPr>
                <w:rFonts w:ascii="Rubik" w:hAnsi="Rubik" w:cs="Rubik"/>
                <w:color w:val="000000"/>
                <w:sz w:val="20"/>
                <w:szCs w:val="20"/>
              </w:rPr>
            </w:pPr>
            <w:r w:rsidRPr="000C653F">
              <w:rPr>
                <w:rFonts w:ascii="Rubik" w:hAnsi="Rubik" w:cs="Rubik"/>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0C653F" w:rsidRDefault="00A251C8" w:rsidP="00A251C8">
            <w:pPr>
              <w:jc w:val="center"/>
              <w:rPr>
                <w:rFonts w:ascii="Rubik" w:hAnsi="Rubik" w:cs="Rubik"/>
                <w:color w:val="000000"/>
                <w:sz w:val="20"/>
                <w:szCs w:val="20"/>
              </w:rPr>
            </w:pPr>
            <w:r w:rsidRPr="000C653F">
              <w:rPr>
                <w:rFonts w:ascii="Rubik" w:hAnsi="Rubik" w:cs="Rubik"/>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251C8" w:rsidRPr="009C5DAD" w:rsidRDefault="00187FCF" w:rsidP="009C5DAD">
            <w:pPr>
              <w:rPr>
                <w:rFonts w:ascii="Rubik" w:hAnsi="Rubik" w:cs="Rubik"/>
                <w:color w:val="000000"/>
                <w:sz w:val="22"/>
                <w:szCs w:val="22"/>
              </w:rPr>
            </w:pPr>
            <w:r w:rsidRPr="009C5DAD">
              <w:rPr>
                <w:rFonts w:ascii="Rubik" w:hAnsi="Rubik" w:cs="Rubik"/>
                <w:sz w:val="22"/>
                <w:szCs w:val="22"/>
              </w:rPr>
              <w:t>S</w:t>
            </w:r>
            <w:r w:rsidR="009C5DAD">
              <w:rPr>
                <w:rFonts w:ascii="Rubik" w:hAnsi="Rubik" w:cs="Rubik"/>
                <w:sz w:val="22"/>
                <w:szCs w:val="22"/>
              </w:rPr>
              <w:t>eguro de Vida para el personal</w:t>
            </w:r>
            <w:r w:rsidRPr="009C5DAD">
              <w:rPr>
                <w:rFonts w:ascii="Rubik" w:hAnsi="Rubik" w:cs="Rubik"/>
                <w:sz w:val="22"/>
                <w:szCs w:val="22"/>
              </w:rPr>
              <w:t>,</w:t>
            </w:r>
            <w:r w:rsidR="009C5DAD">
              <w:rPr>
                <w:rFonts w:ascii="Rubik" w:hAnsi="Rubik" w:cs="Rubik"/>
                <w:sz w:val="22"/>
                <w:szCs w:val="22"/>
              </w:rPr>
              <w:t xml:space="preserve"> vigencia del </w:t>
            </w:r>
            <w:r w:rsidR="00A251C8" w:rsidRPr="009C5DAD">
              <w:rPr>
                <w:rFonts w:ascii="Rubik" w:hAnsi="Rubik" w:cs="Rubik"/>
                <w:color w:val="000000"/>
                <w:sz w:val="22"/>
                <w:szCs w:val="22"/>
              </w:rPr>
              <w:t xml:space="preserve">  </w:t>
            </w:r>
            <w:r w:rsidR="000C653F" w:rsidRPr="009C5DAD">
              <w:rPr>
                <w:rFonts w:ascii="Rubik" w:hAnsi="Rubik" w:cs="Rubik"/>
                <w:noProof/>
                <w:sz w:val="22"/>
                <w:szCs w:val="22"/>
                <w:lang w:eastAsia="es-MX"/>
              </w:rPr>
              <w:t>01 de enero de 2025 al 31 de Diciembre 2025</w:t>
            </w:r>
            <w:r w:rsidR="002136DB" w:rsidRPr="009C5DAD">
              <w:rPr>
                <w:rFonts w:ascii="Rubik" w:hAnsi="Rubik" w:cs="Rubik"/>
                <w:noProof/>
                <w:sz w:val="22"/>
                <w:szCs w:val="22"/>
                <w:lang w:val="es-ES" w:eastAsia="es-MX"/>
              </w:rPr>
              <w:t>.</w:t>
            </w:r>
          </w:p>
        </w:tc>
      </w:tr>
    </w:tbl>
    <w:p w:rsidR="006C5EA0" w:rsidRDefault="006C5EA0" w:rsidP="00A251C8">
      <w:pPr>
        <w:rPr>
          <w:rFonts w:ascii="Calibri" w:eastAsia="Calibri" w:hAnsi="Calibri" w:cs="Calibri"/>
          <w:b/>
        </w:rPr>
      </w:pPr>
    </w:p>
    <w:p w:rsidR="000C653F" w:rsidRPr="000C653F" w:rsidRDefault="000C653F" w:rsidP="000C653F">
      <w:pPr>
        <w:jc w:val="center"/>
        <w:rPr>
          <w:rFonts w:ascii="Rubik" w:hAnsi="Rubik" w:cs="Rubik"/>
          <w:b/>
          <w:sz w:val="22"/>
          <w:szCs w:val="22"/>
          <w:lang w:val="es-ES"/>
        </w:rPr>
      </w:pPr>
      <w:r w:rsidRPr="000C653F">
        <w:rPr>
          <w:rFonts w:ascii="Rubik" w:hAnsi="Rubik" w:cs="Rubik"/>
          <w:b/>
          <w:sz w:val="22"/>
          <w:szCs w:val="22"/>
          <w:lang w:val="es-ES"/>
        </w:rPr>
        <w:t>ESPECIFICACIONES</w:t>
      </w:r>
    </w:p>
    <w:p w:rsidR="000C653F" w:rsidRPr="000C653F" w:rsidRDefault="000C653F" w:rsidP="000C653F">
      <w:pPr>
        <w:jc w:val="both"/>
        <w:rPr>
          <w:rFonts w:ascii="Rubik" w:eastAsia="Times New Roman" w:hAnsi="Rubik" w:cs="Rubik"/>
          <w:sz w:val="20"/>
          <w:szCs w:val="20"/>
          <w:lang w:val="es-ES" w:eastAsia="es-ES"/>
        </w:rPr>
      </w:pPr>
      <w:r w:rsidRPr="000C653F">
        <w:rPr>
          <w:rFonts w:ascii="Rubik" w:eastAsia="Times New Roman" w:hAnsi="Rubik" w:cs="Rubik"/>
          <w:b/>
          <w:sz w:val="20"/>
          <w:szCs w:val="20"/>
          <w:lang w:val="es-ES" w:eastAsia="es-ES"/>
        </w:rPr>
        <w:t xml:space="preserve">SEGURO DE VIDA DE GRUPO </w:t>
      </w:r>
      <w:r w:rsidRPr="000C653F">
        <w:rPr>
          <w:rFonts w:ascii="Rubik" w:eastAsia="Times New Roman" w:hAnsi="Rubik" w:cs="Rubik"/>
          <w:sz w:val="20"/>
          <w:szCs w:val="20"/>
          <w:lang w:val="es-ES" w:eastAsia="es-ES"/>
        </w:rPr>
        <w:t>SIN PARTICIPACION DE UTILIDADES PARA SERVIDORES PÚBLICOS AL SERVICIO DEL SISTEMA DE AGUA POTABLE, DRENAJE Y ALCANTARILLADO DE PUERTO VALLARTA JALISCO, SINDICALIZADOS Y DE CONFIANZA INCLUYENDO A LOS MANDOS MEDIOS Y SUPERIORES.</w:t>
      </w:r>
    </w:p>
    <w:p w:rsidR="000C653F" w:rsidRPr="000C653F" w:rsidRDefault="000C653F" w:rsidP="000C653F">
      <w:pPr>
        <w:autoSpaceDE w:val="0"/>
        <w:autoSpaceDN w:val="0"/>
        <w:adjustRightInd w:val="0"/>
        <w:rPr>
          <w:rFonts w:ascii="Rubik" w:eastAsia="Times New Roman" w:hAnsi="Rubik" w:cs="Rubik"/>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15"/>
        <w:gridCol w:w="3815"/>
      </w:tblGrid>
      <w:tr w:rsidR="000C653F" w:rsidRPr="000C653F" w:rsidTr="00223E1F">
        <w:trPr>
          <w:trHeight w:val="219"/>
        </w:trPr>
        <w:tc>
          <w:tcPr>
            <w:tcW w:w="3815" w:type="dxa"/>
          </w:tcPr>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0C653F">
              <w:rPr>
                <w:rFonts w:ascii="Rubik" w:eastAsia="Times New Roman" w:hAnsi="Rubik" w:cs="Rubik"/>
                <w:color w:val="000000" w:themeColor="text1"/>
                <w:sz w:val="20"/>
                <w:szCs w:val="20"/>
                <w:lang w:val="es-ES" w:eastAsia="es-ES"/>
              </w:rPr>
              <w:t xml:space="preserve"> Número Inicial de Asegurados </w:t>
            </w:r>
          </w:p>
        </w:tc>
        <w:tc>
          <w:tcPr>
            <w:tcW w:w="3815" w:type="dxa"/>
          </w:tcPr>
          <w:p w:rsidR="000C653F" w:rsidRPr="000C653F" w:rsidRDefault="00976913" w:rsidP="00223E1F">
            <w:pPr>
              <w:autoSpaceDE w:val="0"/>
              <w:autoSpaceDN w:val="0"/>
              <w:adjustRightInd w:val="0"/>
              <w:rPr>
                <w:rFonts w:ascii="Rubik" w:eastAsia="Times New Roman" w:hAnsi="Rubik" w:cs="Rubik"/>
                <w:b/>
                <w:color w:val="000000" w:themeColor="text1"/>
                <w:sz w:val="20"/>
                <w:szCs w:val="20"/>
                <w:lang w:val="es-ES" w:eastAsia="es-ES"/>
              </w:rPr>
            </w:pPr>
            <w:r>
              <w:rPr>
                <w:rFonts w:ascii="Rubik" w:eastAsia="Times New Roman" w:hAnsi="Rubik" w:cs="Rubik"/>
                <w:b/>
                <w:color w:val="000000" w:themeColor="text1"/>
                <w:sz w:val="20"/>
                <w:szCs w:val="20"/>
                <w:lang w:val="es-ES" w:eastAsia="es-ES"/>
              </w:rPr>
              <w:t>775</w:t>
            </w:r>
          </w:p>
        </w:tc>
      </w:tr>
    </w:tbl>
    <w:p w:rsidR="000C653F" w:rsidRPr="000C653F" w:rsidRDefault="000C653F" w:rsidP="000C653F">
      <w:pPr>
        <w:autoSpaceDE w:val="0"/>
        <w:autoSpaceDN w:val="0"/>
        <w:adjustRightInd w:val="0"/>
        <w:rPr>
          <w:rFonts w:ascii="Rubik" w:eastAsia="Times New Roman" w:hAnsi="Rubik" w:cs="Rubik"/>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47"/>
        <w:gridCol w:w="3547"/>
      </w:tblGrid>
      <w:tr w:rsidR="000C653F" w:rsidRPr="000C653F" w:rsidTr="00223E1F">
        <w:trPr>
          <w:trHeight w:val="159"/>
        </w:trPr>
        <w:tc>
          <w:tcPr>
            <w:tcW w:w="3547" w:type="dxa"/>
          </w:tcPr>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0C653F">
              <w:rPr>
                <w:rFonts w:ascii="Rubik" w:eastAsia="Times New Roman" w:hAnsi="Rubik" w:cs="Rubik"/>
                <w:color w:val="000000" w:themeColor="text1"/>
                <w:sz w:val="20"/>
                <w:szCs w:val="20"/>
                <w:lang w:val="es-ES" w:eastAsia="es-ES"/>
              </w:rPr>
              <w:t xml:space="preserve">Forma de Pago de la Prima </w:t>
            </w:r>
          </w:p>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0C653F">
              <w:rPr>
                <w:rFonts w:ascii="Rubik" w:eastAsia="Times New Roman" w:hAnsi="Rubik" w:cs="Rubik"/>
                <w:color w:val="000000" w:themeColor="text1"/>
                <w:sz w:val="20"/>
                <w:szCs w:val="20"/>
                <w:lang w:val="es-ES" w:eastAsia="es-ES"/>
              </w:rPr>
              <w:t>(Con ajuste anual por movimientos)</w:t>
            </w:r>
          </w:p>
        </w:tc>
        <w:tc>
          <w:tcPr>
            <w:tcW w:w="3547" w:type="dxa"/>
          </w:tcPr>
          <w:p w:rsidR="000C653F" w:rsidRPr="000C653F" w:rsidRDefault="000C653F" w:rsidP="000C653F">
            <w:pPr>
              <w:autoSpaceDE w:val="0"/>
              <w:autoSpaceDN w:val="0"/>
              <w:adjustRightInd w:val="0"/>
              <w:rPr>
                <w:rFonts w:ascii="Rubik" w:eastAsia="Times New Roman" w:hAnsi="Rubik" w:cs="Rubik"/>
                <w:b/>
                <w:color w:val="000000" w:themeColor="text1"/>
                <w:sz w:val="20"/>
                <w:szCs w:val="20"/>
                <w:lang w:val="es-ES" w:eastAsia="es-ES"/>
              </w:rPr>
            </w:pPr>
            <w:r w:rsidRPr="000C653F">
              <w:rPr>
                <w:rFonts w:ascii="Rubik" w:eastAsia="Times New Roman" w:hAnsi="Rubik" w:cs="Rubik"/>
                <w:b/>
                <w:color w:val="000000" w:themeColor="text1"/>
                <w:sz w:val="20"/>
                <w:szCs w:val="20"/>
                <w:lang w:val="es-ES" w:eastAsia="es-ES"/>
              </w:rPr>
              <w:t xml:space="preserve">  1</w:t>
            </w:r>
            <w:r>
              <w:rPr>
                <w:rFonts w:ascii="Rubik" w:eastAsia="Times New Roman" w:hAnsi="Rubik" w:cs="Rubik"/>
                <w:b/>
                <w:color w:val="000000" w:themeColor="text1"/>
                <w:sz w:val="20"/>
                <w:szCs w:val="20"/>
                <w:lang w:val="es-ES" w:eastAsia="es-ES"/>
              </w:rPr>
              <w:t>2</w:t>
            </w:r>
            <w:r w:rsidRPr="000C653F">
              <w:rPr>
                <w:rFonts w:ascii="Rubik" w:eastAsia="Times New Roman" w:hAnsi="Rubik" w:cs="Rubik"/>
                <w:b/>
                <w:color w:val="000000" w:themeColor="text1"/>
                <w:sz w:val="20"/>
                <w:szCs w:val="20"/>
                <w:lang w:val="es-ES" w:eastAsia="es-ES"/>
              </w:rPr>
              <w:t xml:space="preserve"> MESES </w:t>
            </w:r>
          </w:p>
        </w:tc>
      </w:tr>
    </w:tbl>
    <w:p w:rsidR="000C653F" w:rsidRPr="000C653F" w:rsidRDefault="000C653F" w:rsidP="000C653F">
      <w:pPr>
        <w:rPr>
          <w:rFonts w:ascii="Rubik" w:eastAsia="Times New Roman" w:hAnsi="Rubik" w:cs="Rubik"/>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46"/>
        <w:gridCol w:w="3846"/>
      </w:tblGrid>
      <w:tr w:rsidR="000C653F" w:rsidRPr="000C653F" w:rsidTr="00223E1F">
        <w:trPr>
          <w:trHeight w:val="328"/>
        </w:trPr>
        <w:tc>
          <w:tcPr>
            <w:tcW w:w="3846" w:type="dxa"/>
          </w:tcPr>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0C653F">
              <w:rPr>
                <w:rFonts w:ascii="Rubik" w:eastAsia="Times New Roman" w:hAnsi="Rubik" w:cs="Rubik"/>
                <w:color w:val="000000" w:themeColor="text1"/>
                <w:sz w:val="20"/>
                <w:szCs w:val="20"/>
                <w:lang w:val="es-ES" w:eastAsia="es-ES"/>
              </w:rPr>
              <w:t xml:space="preserve">Distribución del pago de Primas </w:t>
            </w:r>
          </w:p>
        </w:tc>
        <w:tc>
          <w:tcPr>
            <w:tcW w:w="3846" w:type="dxa"/>
          </w:tcPr>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0C653F">
              <w:rPr>
                <w:rFonts w:ascii="Rubik" w:eastAsia="Times New Roman" w:hAnsi="Rubik" w:cs="Rubik"/>
                <w:b/>
                <w:bCs/>
                <w:color w:val="000000" w:themeColor="text1"/>
                <w:sz w:val="20"/>
                <w:szCs w:val="20"/>
                <w:lang w:val="es-ES" w:eastAsia="es-ES"/>
              </w:rPr>
              <w:t xml:space="preserve">Activos </w:t>
            </w:r>
          </w:p>
          <w:p w:rsidR="000C653F" w:rsidRPr="000C653F" w:rsidRDefault="000C653F" w:rsidP="00223E1F">
            <w:pPr>
              <w:autoSpaceDE w:val="0"/>
              <w:autoSpaceDN w:val="0"/>
              <w:adjustRightInd w:val="0"/>
              <w:rPr>
                <w:rFonts w:ascii="Rubik" w:eastAsia="Times New Roman" w:hAnsi="Rubik" w:cs="Rubik"/>
                <w:b/>
                <w:color w:val="000000" w:themeColor="text1"/>
                <w:sz w:val="20"/>
                <w:szCs w:val="20"/>
                <w:lang w:val="es-ES" w:eastAsia="es-ES"/>
              </w:rPr>
            </w:pPr>
            <w:r w:rsidRPr="000C653F">
              <w:rPr>
                <w:rFonts w:ascii="Rubik" w:eastAsia="Times New Roman" w:hAnsi="Rubik" w:cs="Rubik"/>
                <w:b/>
                <w:color w:val="000000" w:themeColor="text1"/>
                <w:sz w:val="20"/>
                <w:szCs w:val="20"/>
                <w:lang w:val="es-ES" w:eastAsia="es-ES"/>
              </w:rPr>
              <w:t xml:space="preserve">Contratante: 100% </w:t>
            </w:r>
          </w:p>
          <w:p w:rsidR="000C653F" w:rsidRPr="000C653F" w:rsidRDefault="000C653F" w:rsidP="00223E1F">
            <w:pPr>
              <w:autoSpaceDE w:val="0"/>
              <w:autoSpaceDN w:val="0"/>
              <w:adjustRightInd w:val="0"/>
              <w:rPr>
                <w:rFonts w:ascii="Rubik" w:eastAsia="Times New Roman" w:hAnsi="Rubik" w:cs="Rubik"/>
                <w:b/>
                <w:color w:val="000000" w:themeColor="text1"/>
                <w:sz w:val="20"/>
                <w:szCs w:val="20"/>
                <w:lang w:val="es-ES" w:eastAsia="es-ES"/>
              </w:rPr>
            </w:pPr>
            <w:r w:rsidRPr="000C653F">
              <w:rPr>
                <w:rFonts w:ascii="Rubik" w:eastAsia="Times New Roman" w:hAnsi="Rubik" w:cs="Rubik"/>
                <w:b/>
                <w:color w:val="000000" w:themeColor="text1"/>
                <w:sz w:val="20"/>
                <w:szCs w:val="20"/>
                <w:lang w:val="es-ES" w:eastAsia="es-ES"/>
              </w:rPr>
              <w:t xml:space="preserve">Asegurado: 0% </w:t>
            </w:r>
          </w:p>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p>
        </w:tc>
      </w:tr>
      <w:tr w:rsidR="000C653F" w:rsidRPr="000C653F" w:rsidTr="00223E1F">
        <w:trPr>
          <w:trHeight w:val="328"/>
        </w:trPr>
        <w:tc>
          <w:tcPr>
            <w:tcW w:w="3846" w:type="dxa"/>
            <w:tcBorders>
              <w:left w:val="nil"/>
            </w:tcBorders>
          </w:tcPr>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0C653F">
              <w:rPr>
                <w:rFonts w:ascii="Rubik" w:eastAsia="Times New Roman" w:hAnsi="Rubik" w:cs="Rubik"/>
                <w:color w:val="000000" w:themeColor="text1"/>
                <w:sz w:val="20"/>
                <w:szCs w:val="20"/>
                <w:lang w:val="es-ES" w:eastAsia="es-ES"/>
              </w:rPr>
              <w:t>Este seguro garantiza prestaciones u obligaciones del contratante</w:t>
            </w:r>
          </w:p>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p>
        </w:tc>
        <w:tc>
          <w:tcPr>
            <w:tcW w:w="3846" w:type="dxa"/>
            <w:tcBorders>
              <w:right w:val="nil"/>
            </w:tcBorders>
          </w:tcPr>
          <w:p w:rsidR="000C653F" w:rsidRPr="000C653F" w:rsidRDefault="000C653F" w:rsidP="00223E1F">
            <w:pPr>
              <w:autoSpaceDE w:val="0"/>
              <w:autoSpaceDN w:val="0"/>
              <w:adjustRightInd w:val="0"/>
              <w:rPr>
                <w:rFonts w:ascii="Rubik" w:eastAsia="Times New Roman" w:hAnsi="Rubik" w:cs="Rubik"/>
                <w:b/>
                <w:bCs/>
                <w:color w:val="000000" w:themeColor="text1"/>
                <w:sz w:val="20"/>
                <w:szCs w:val="20"/>
                <w:lang w:val="es-ES" w:eastAsia="es-ES"/>
              </w:rPr>
            </w:pPr>
            <w:r w:rsidRPr="000C653F">
              <w:rPr>
                <w:rFonts w:ascii="Rubik" w:eastAsia="Times New Roman" w:hAnsi="Rubik" w:cs="Rubik"/>
                <w:b/>
                <w:bCs/>
                <w:color w:val="000000" w:themeColor="text1"/>
                <w:sz w:val="20"/>
                <w:szCs w:val="20"/>
                <w:lang w:val="es-ES" w:eastAsia="es-ES"/>
              </w:rPr>
              <w:t xml:space="preserve">Si </w:t>
            </w:r>
          </w:p>
        </w:tc>
      </w:tr>
      <w:tr w:rsidR="000C653F" w:rsidRPr="000C653F" w:rsidTr="00223E1F">
        <w:trPr>
          <w:trHeight w:val="328"/>
        </w:trPr>
        <w:tc>
          <w:tcPr>
            <w:tcW w:w="3846" w:type="dxa"/>
            <w:tcBorders>
              <w:left w:val="nil"/>
              <w:bottom w:val="nil"/>
            </w:tcBorders>
          </w:tcPr>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0C653F">
              <w:rPr>
                <w:rFonts w:ascii="Rubik" w:eastAsia="Times New Roman" w:hAnsi="Rubik" w:cs="Rubik"/>
                <w:color w:val="000000" w:themeColor="text1"/>
                <w:sz w:val="20"/>
                <w:szCs w:val="20"/>
                <w:lang w:val="es-ES" w:eastAsia="es-ES"/>
              </w:rPr>
              <w:t xml:space="preserve">Esquema de Administración de la póliza respecto de consentimientos, designación de beneficiarios y entrega de certificados </w:t>
            </w:r>
          </w:p>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p>
        </w:tc>
        <w:tc>
          <w:tcPr>
            <w:tcW w:w="3846" w:type="dxa"/>
            <w:tcBorders>
              <w:bottom w:val="nil"/>
              <w:right w:val="nil"/>
            </w:tcBorders>
          </w:tcPr>
          <w:p w:rsidR="000C653F" w:rsidRPr="000C653F" w:rsidRDefault="000C653F" w:rsidP="00223E1F">
            <w:pPr>
              <w:autoSpaceDE w:val="0"/>
              <w:autoSpaceDN w:val="0"/>
              <w:adjustRightInd w:val="0"/>
              <w:rPr>
                <w:rFonts w:ascii="Rubik" w:eastAsia="Times New Roman" w:hAnsi="Rubik" w:cs="Rubik"/>
                <w:b/>
                <w:bCs/>
                <w:color w:val="000000" w:themeColor="text1"/>
                <w:sz w:val="20"/>
                <w:szCs w:val="20"/>
                <w:lang w:val="es-ES" w:eastAsia="es-ES"/>
              </w:rPr>
            </w:pPr>
            <w:r w:rsidRPr="000C653F">
              <w:rPr>
                <w:rFonts w:ascii="Rubik" w:eastAsia="Times New Roman" w:hAnsi="Rubik" w:cs="Rubik"/>
                <w:b/>
                <w:bCs/>
                <w:color w:val="000000" w:themeColor="text1"/>
                <w:sz w:val="20"/>
                <w:szCs w:val="20"/>
                <w:lang w:val="es-ES" w:eastAsia="es-ES"/>
              </w:rPr>
              <w:t xml:space="preserve">Póliza Autoadministrada (Si) </w:t>
            </w:r>
          </w:p>
        </w:tc>
      </w:tr>
      <w:tr w:rsidR="000C653F" w:rsidRPr="000C653F" w:rsidTr="00223E1F">
        <w:trPr>
          <w:trHeight w:val="328"/>
        </w:trPr>
        <w:tc>
          <w:tcPr>
            <w:tcW w:w="3846" w:type="dxa"/>
            <w:tcBorders>
              <w:left w:val="nil"/>
            </w:tcBorders>
          </w:tcPr>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0C653F">
              <w:rPr>
                <w:rFonts w:ascii="Rubik" w:eastAsia="Times New Roman" w:hAnsi="Rubik" w:cs="Rubik"/>
                <w:color w:val="000000" w:themeColor="text1"/>
                <w:sz w:val="20"/>
                <w:szCs w:val="20"/>
                <w:lang w:val="es-ES" w:eastAsia="es-ES"/>
              </w:rPr>
              <w:t xml:space="preserve">Emisión de </w:t>
            </w:r>
            <w:r w:rsidRPr="000C653F">
              <w:rPr>
                <w:rFonts w:ascii="Rubik" w:eastAsia="Times New Roman" w:hAnsi="Rubik" w:cs="Rubik"/>
                <w:b/>
                <w:color w:val="000000" w:themeColor="text1"/>
                <w:sz w:val="20"/>
                <w:szCs w:val="20"/>
                <w:u w:val="single"/>
                <w:lang w:val="es-ES" w:eastAsia="es-ES"/>
              </w:rPr>
              <w:t>carta de reconocimiento de antigüedad</w:t>
            </w:r>
            <w:r w:rsidRPr="000C653F">
              <w:rPr>
                <w:rFonts w:ascii="Rubik" w:eastAsia="Times New Roman" w:hAnsi="Rubik" w:cs="Rubik"/>
                <w:color w:val="000000" w:themeColor="text1"/>
                <w:sz w:val="20"/>
                <w:szCs w:val="20"/>
                <w:lang w:val="es-ES" w:eastAsia="es-ES"/>
              </w:rPr>
              <w:t xml:space="preserve"> por parte de la aseguradora</w:t>
            </w:r>
          </w:p>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p>
        </w:tc>
        <w:tc>
          <w:tcPr>
            <w:tcW w:w="3846" w:type="dxa"/>
            <w:tcBorders>
              <w:right w:val="nil"/>
            </w:tcBorders>
          </w:tcPr>
          <w:p w:rsidR="000C653F" w:rsidRPr="000C653F" w:rsidRDefault="000C653F" w:rsidP="00223E1F">
            <w:pPr>
              <w:autoSpaceDE w:val="0"/>
              <w:autoSpaceDN w:val="0"/>
              <w:adjustRightInd w:val="0"/>
              <w:rPr>
                <w:rFonts w:ascii="Rubik" w:eastAsia="Times New Roman" w:hAnsi="Rubik" w:cs="Rubik"/>
                <w:b/>
                <w:bCs/>
                <w:color w:val="000000" w:themeColor="text1"/>
                <w:sz w:val="20"/>
                <w:szCs w:val="20"/>
                <w:lang w:val="es-ES" w:eastAsia="es-ES"/>
              </w:rPr>
            </w:pPr>
            <w:r w:rsidRPr="000C653F">
              <w:rPr>
                <w:rFonts w:ascii="Rubik" w:eastAsia="Times New Roman" w:hAnsi="Rubik" w:cs="Rubik"/>
                <w:b/>
                <w:bCs/>
                <w:color w:val="000000" w:themeColor="text1"/>
                <w:sz w:val="20"/>
                <w:szCs w:val="20"/>
                <w:lang w:val="es-ES" w:eastAsia="es-ES"/>
              </w:rPr>
              <w:t xml:space="preserve">SI </w:t>
            </w:r>
          </w:p>
        </w:tc>
      </w:tr>
      <w:tr w:rsidR="000C653F" w:rsidRPr="000C653F" w:rsidTr="00223E1F">
        <w:trPr>
          <w:trHeight w:val="328"/>
        </w:trPr>
        <w:tc>
          <w:tcPr>
            <w:tcW w:w="3846" w:type="dxa"/>
            <w:tcBorders>
              <w:left w:val="nil"/>
              <w:bottom w:val="nil"/>
            </w:tcBorders>
          </w:tcPr>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0C653F">
              <w:rPr>
                <w:rFonts w:ascii="Rubik" w:eastAsia="Times New Roman" w:hAnsi="Rubik" w:cs="Rubik"/>
                <w:color w:val="000000" w:themeColor="text1"/>
                <w:sz w:val="20"/>
                <w:szCs w:val="20"/>
                <w:lang w:val="es-ES" w:eastAsia="es-ES"/>
              </w:rPr>
              <w:t>ADJUNTAR CONDICIONES GENERALES</w:t>
            </w:r>
          </w:p>
        </w:tc>
        <w:tc>
          <w:tcPr>
            <w:tcW w:w="3846" w:type="dxa"/>
            <w:tcBorders>
              <w:bottom w:val="nil"/>
              <w:right w:val="nil"/>
            </w:tcBorders>
          </w:tcPr>
          <w:p w:rsidR="000C653F" w:rsidRPr="000C653F" w:rsidRDefault="000C653F" w:rsidP="00223E1F">
            <w:pPr>
              <w:autoSpaceDE w:val="0"/>
              <w:autoSpaceDN w:val="0"/>
              <w:adjustRightInd w:val="0"/>
              <w:rPr>
                <w:rFonts w:ascii="Rubik" w:eastAsia="Times New Roman" w:hAnsi="Rubik" w:cs="Rubik"/>
                <w:b/>
                <w:bCs/>
                <w:color w:val="000000" w:themeColor="text1"/>
                <w:sz w:val="20"/>
                <w:szCs w:val="20"/>
                <w:lang w:val="es-ES" w:eastAsia="es-ES"/>
              </w:rPr>
            </w:pPr>
            <w:r w:rsidRPr="000C653F">
              <w:rPr>
                <w:rFonts w:ascii="Rubik" w:eastAsia="Times New Roman" w:hAnsi="Rubik" w:cs="Rubik"/>
                <w:b/>
                <w:bCs/>
                <w:color w:val="000000" w:themeColor="text1"/>
                <w:sz w:val="20"/>
                <w:szCs w:val="20"/>
                <w:lang w:val="es-ES" w:eastAsia="es-ES"/>
              </w:rPr>
              <w:t>SI</w:t>
            </w:r>
          </w:p>
        </w:tc>
      </w:tr>
    </w:tbl>
    <w:p w:rsidR="000C653F" w:rsidRPr="000C653F" w:rsidRDefault="000C653F" w:rsidP="000C653F">
      <w:pPr>
        <w:rPr>
          <w:rFonts w:ascii="Rubik" w:eastAsia="Times New Roman" w:hAnsi="Rubik" w:cs="Rubik"/>
          <w:color w:val="000000" w:themeColor="text1"/>
          <w:sz w:val="20"/>
          <w:szCs w:val="20"/>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10"/>
        <w:gridCol w:w="3232"/>
      </w:tblGrid>
      <w:tr w:rsidR="000C653F" w:rsidRPr="000C653F" w:rsidTr="00223E1F">
        <w:trPr>
          <w:trHeight w:val="99"/>
        </w:trPr>
        <w:tc>
          <w:tcPr>
            <w:tcW w:w="3510" w:type="dxa"/>
          </w:tcPr>
          <w:p w:rsidR="000C653F" w:rsidRPr="000C653F" w:rsidRDefault="000C653F" w:rsidP="00223E1F">
            <w:pPr>
              <w:autoSpaceDE w:val="0"/>
              <w:autoSpaceDN w:val="0"/>
              <w:adjustRightInd w:val="0"/>
              <w:jc w:val="center"/>
              <w:rPr>
                <w:rFonts w:ascii="Rubik" w:eastAsia="Times New Roman" w:hAnsi="Rubik" w:cs="Rubik"/>
                <w:color w:val="000000" w:themeColor="text1"/>
                <w:sz w:val="20"/>
                <w:szCs w:val="20"/>
                <w:lang w:val="es-ES" w:eastAsia="es-ES"/>
              </w:rPr>
            </w:pPr>
            <w:r w:rsidRPr="000C653F">
              <w:rPr>
                <w:rFonts w:ascii="Rubik" w:eastAsia="Times New Roman" w:hAnsi="Rubik" w:cs="Rubik"/>
                <w:b/>
                <w:bCs/>
                <w:color w:val="000000" w:themeColor="text1"/>
                <w:sz w:val="20"/>
                <w:szCs w:val="20"/>
                <w:lang w:val="es-ES" w:eastAsia="es-ES"/>
              </w:rPr>
              <w:t>COBERTURAS</w:t>
            </w:r>
          </w:p>
        </w:tc>
        <w:tc>
          <w:tcPr>
            <w:tcW w:w="3232" w:type="dxa"/>
          </w:tcPr>
          <w:p w:rsidR="000C653F" w:rsidRPr="000C653F" w:rsidRDefault="000C653F" w:rsidP="00223E1F">
            <w:pPr>
              <w:autoSpaceDE w:val="0"/>
              <w:autoSpaceDN w:val="0"/>
              <w:adjustRightInd w:val="0"/>
              <w:jc w:val="center"/>
              <w:rPr>
                <w:rFonts w:ascii="Rubik" w:eastAsia="Times New Roman" w:hAnsi="Rubik" w:cs="Rubik"/>
                <w:b/>
                <w:bCs/>
                <w:color w:val="000000" w:themeColor="text1"/>
                <w:sz w:val="20"/>
                <w:szCs w:val="20"/>
                <w:lang w:val="es-ES" w:eastAsia="es-ES"/>
              </w:rPr>
            </w:pPr>
            <w:r w:rsidRPr="000C653F">
              <w:rPr>
                <w:rFonts w:ascii="Rubik" w:eastAsia="Times New Roman" w:hAnsi="Rubik" w:cs="Rubik"/>
                <w:b/>
                <w:bCs/>
                <w:color w:val="000000" w:themeColor="text1"/>
                <w:sz w:val="20"/>
                <w:szCs w:val="20"/>
                <w:lang w:val="es-ES" w:eastAsia="es-ES"/>
              </w:rPr>
              <w:t>REGLA DE SUMA ASEGURADA</w:t>
            </w:r>
          </w:p>
          <w:p w:rsidR="000C653F" w:rsidRPr="000C653F" w:rsidRDefault="000C653F" w:rsidP="00223E1F">
            <w:pPr>
              <w:autoSpaceDE w:val="0"/>
              <w:autoSpaceDN w:val="0"/>
              <w:adjustRightInd w:val="0"/>
              <w:jc w:val="center"/>
              <w:rPr>
                <w:rFonts w:ascii="Rubik" w:eastAsia="Times New Roman" w:hAnsi="Rubik" w:cs="Rubik"/>
                <w:color w:val="000000" w:themeColor="text1"/>
                <w:sz w:val="20"/>
                <w:szCs w:val="20"/>
                <w:lang w:val="es-ES" w:eastAsia="es-ES"/>
              </w:rPr>
            </w:pPr>
          </w:p>
        </w:tc>
      </w:tr>
      <w:tr w:rsidR="000C653F" w:rsidRPr="000C653F" w:rsidTr="00223E1F">
        <w:trPr>
          <w:trHeight w:val="489"/>
        </w:trPr>
        <w:tc>
          <w:tcPr>
            <w:tcW w:w="3510" w:type="dxa"/>
          </w:tcPr>
          <w:p w:rsidR="000C653F" w:rsidRPr="000C653F" w:rsidRDefault="000C653F" w:rsidP="00223E1F">
            <w:pPr>
              <w:autoSpaceDE w:val="0"/>
              <w:autoSpaceDN w:val="0"/>
              <w:adjustRightInd w:val="0"/>
              <w:jc w:val="center"/>
              <w:rPr>
                <w:rFonts w:ascii="Rubik" w:eastAsia="Times New Roman" w:hAnsi="Rubik" w:cs="Rubik"/>
                <w:color w:val="000000" w:themeColor="text1"/>
                <w:sz w:val="20"/>
                <w:szCs w:val="20"/>
                <w:lang w:val="es-ES" w:eastAsia="es-ES"/>
              </w:rPr>
            </w:pPr>
            <w:r w:rsidRPr="000C653F">
              <w:rPr>
                <w:rFonts w:ascii="Rubik" w:eastAsia="Times New Roman" w:hAnsi="Rubik" w:cs="Rubik"/>
                <w:b/>
                <w:bCs/>
                <w:color w:val="000000" w:themeColor="text1"/>
                <w:sz w:val="20"/>
                <w:szCs w:val="20"/>
                <w:lang w:val="es-ES" w:eastAsia="es-ES"/>
              </w:rPr>
              <w:t>Cobertura Básica</w:t>
            </w:r>
          </w:p>
          <w:p w:rsidR="000C653F" w:rsidRPr="000C653F" w:rsidRDefault="000C653F" w:rsidP="00223E1F">
            <w:pPr>
              <w:autoSpaceDE w:val="0"/>
              <w:autoSpaceDN w:val="0"/>
              <w:adjustRightInd w:val="0"/>
              <w:jc w:val="center"/>
              <w:rPr>
                <w:rFonts w:ascii="Rubik" w:eastAsia="Times New Roman" w:hAnsi="Rubik" w:cs="Rubik"/>
                <w:color w:val="000000" w:themeColor="text1"/>
                <w:sz w:val="20"/>
                <w:szCs w:val="20"/>
                <w:lang w:val="es-ES" w:eastAsia="es-ES"/>
              </w:rPr>
            </w:pPr>
            <w:r w:rsidRPr="000C653F">
              <w:rPr>
                <w:rFonts w:ascii="Rubik" w:eastAsia="Times New Roman" w:hAnsi="Rubik" w:cs="Rubik"/>
                <w:color w:val="000000" w:themeColor="text1"/>
                <w:sz w:val="20"/>
                <w:szCs w:val="20"/>
                <w:lang w:val="es-ES" w:eastAsia="es-ES"/>
              </w:rPr>
              <w:t>Fallecimiento</w:t>
            </w:r>
          </w:p>
        </w:tc>
        <w:tc>
          <w:tcPr>
            <w:tcW w:w="3232" w:type="dxa"/>
          </w:tcPr>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0C653F">
              <w:rPr>
                <w:rFonts w:ascii="Rubik" w:eastAsia="Times New Roman" w:hAnsi="Rubik" w:cs="Rubik"/>
                <w:b/>
                <w:color w:val="000000" w:themeColor="text1"/>
                <w:sz w:val="20"/>
                <w:szCs w:val="20"/>
                <w:lang w:val="es-ES" w:eastAsia="es-ES"/>
              </w:rPr>
              <w:t>45 veces el salario mensual</w:t>
            </w:r>
            <w:r w:rsidRPr="000C653F">
              <w:rPr>
                <w:rFonts w:ascii="Rubik" w:eastAsia="Times New Roman" w:hAnsi="Rubik" w:cs="Rubik"/>
                <w:color w:val="000000" w:themeColor="text1"/>
                <w:sz w:val="20"/>
                <w:szCs w:val="20"/>
                <w:lang w:val="es-ES" w:eastAsia="es-ES"/>
              </w:rPr>
              <w:t xml:space="preserve"> y en caso de que este monto sea inferior a </w:t>
            </w:r>
            <w:r w:rsidRPr="000C653F">
              <w:rPr>
                <w:rFonts w:ascii="Rubik" w:eastAsia="Times New Roman" w:hAnsi="Rubik" w:cs="Rubik"/>
                <w:b/>
                <w:color w:val="000000" w:themeColor="text1"/>
                <w:sz w:val="20"/>
                <w:szCs w:val="20"/>
                <w:lang w:val="es-ES" w:eastAsia="es-ES"/>
              </w:rPr>
              <w:t>$500,000.00</w:t>
            </w:r>
            <w:r w:rsidRPr="000C653F">
              <w:rPr>
                <w:rFonts w:ascii="Rubik" w:eastAsia="Times New Roman" w:hAnsi="Rubik" w:cs="Rubik"/>
                <w:color w:val="000000" w:themeColor="text1"/>
                <w:sz w:val="20"/>
                <w:szCs w:val="20"/>
                <w:lang w:val="es-ES" w:eastAsia="es-ES"/>
              </w:rPr>
              <w:t xml:space="preserve">, se pagará como mínimo esta cantidad </w:t>
            </w:r>
          </w:p>
          <w:p w:rsidR="000C653F" w:rsidRPr="000C653F" w:rsidRDefault="000C653F" w:rsidP="00223E1F">
            <w:pPr>
              <w:autoSpaceDE w:val="0"/>
              <w:autoSpaceDN w:val="0"/>
              <w:adjustRightInd w:val="0"/>
              <w:rPr>
                <w:rFonts w:ascii="Rubik" w:eastAsia="Times New Roman" w:hAnsi="Rubik" w:cs="Rubik"/>
                <w:color w:val="000000" w:themeColor="text1"/>
                <w:sz w:val="20"/>
                <w:szCs w:val="20"/>
                <w:lang w:val="es-ES" w:eastAsia="es-ES"/>
              </w:rPr>
            </w:pPr>
          </w:p>
        </w:tc>
      </w:tr>
      <w:tr w:rsidR="000C653F" w:rsidRPr="00223E1F" w:rsidTr="00223E1F">
        <w:trPr>
          <w:trHeight w:val="490"/>
        </w:trPr>
        <w:tc>
          <w:tcPr>
            <w:tcW w:w="3510" w:type="dxa"/>
          </w:tcPr>
          <w:p w:rsidR="000C653F" w:rsidRPr="00223E1F" w:rsidRDefault="000C653F" w:rsidP="00223E1F">
            <w:pPr>
              <w:autoSpaceDE w:val="0"/>
              <w:autoSpaceDN w:val="0"/>
              <w:adjustRightInd w:val="0"/>
              <w:jc w:val="center"/>
              <w:rPr>
                <w:rFonts w:ascii="Rubik" w:eastAsia="Times New Roman" w:hAnsi="Rubik" w:cs="Rubik"/>
                <w:color w:val="000000" w:themeColor="text1"/>
                <w:sz w:val="20"/>
                <w:szCs w:val="20"/>
                <w:lang w:val="es-ES" w:eastAsia="es-ES"/>
              </w:rPr>
            </w:pPr>
            <w:r w:rsidRPr="00223E1F">
              <w:rPr>
                <w:rFonts w:ascii="Rubik" w:eastAsia="Times New Roman" w:hAnsi="Rubik" w:cs="Rubik"/>
                <w:b/>
                <w:bCs/>
                <w:color w:val="000000" w:themeColor="text1"/>
                <w:sz w:val="20"/>
                <w:szCs w:val="20"/>
                <w:lang w:val="es-ES" w:eastAsia="es-ES"/>
              </w:rPr>
              <w:t>Cobertura Adicional</w:t>
            </w:r>
          </w:p>
          <w:p w:rsidR="000C653F" w:rsidRPr="00223E1F" w:rsidRDefault="000C653F" w:rsidP="00223E1F">
            <w:pPr>
              <w:autoSpaceDE w:val="0"/>
              <w:autoSpaceDN w:val="0"/>
              <w:adjustRightInd w:val="0"/>
              <w:jc w:val="center"/>
              <w:rPr>
                <w:rFonts w:ascii="Rubik" w:eastAsia="Times New Roman" w:hAnsi="Rubik" w:cs="Rubik"/>
                <w:color w:val="000000" w:themeColor="text1"/>
                <w:sz w:val="20"/>
                <w:szCs w:val="20"/>
                <w:lang w:val="es-ES" w:eastAsia="es-ES"/>
              </w:rPr>
            </w:pPr>
            <w:r w:rsidRPr="00223E1F">
              <w:rPr>
                <w:rFonts w:ascii="Rubik" w:eastAsia="Times New Roman" w:hAnsi="Rubik" w:cs="Rubik"/>
                <w:color w:val="000000" w:themeColor="text1"/>
                <w:sz w:val="20"/>
                <w:szCs w:val="20"/>
                <w:lang w:val="es-ES" w:eastAsia="es-ES"/>
              </w:rPr>
              <w:t>Invalidez Total y Permanente</w:t>
            </w:r>
          </w:p>
        </w:tc>
        <w:tc>
          <w:tcPr>
            <w:tcW w:w="3232" w:type="dxa"/>
          </w:tcPr>
          <w:p w:rsidR="000C653F" w:rsidRPr="00223E1F" w:rsidRDefault="000C653F" w:rsidP="00223E1F">
            <w:pPr>
              <w:autoSpaceDE w:val="0"/>
              <w:autoSpaceDN w:val="0"/>
              <w:adjustRightInd w:val="0"/>
              <w:rPr>
                <w:rFonts w:ascii="Rubik" w:eastAsia="Times New Roman" w:hAnsi="Rubik" w:cs="Rubik"/>
                <w:color w:val="000000" w:themeColor="text1"/>
                <w:sz w:val="20"/>
                <w:szCs w:val="20"/>
                <w:lang w:val="es-ES" w:eastAsia="es-ES"/>
              </w:rPr>
            </w:pPr>
            <w:r w:rsidRPr="00223E1F">
              <w:rPr>
                <w:rFonts w:ascii="Rubik" w:eastAsia="Times New Roman" w:hAnsi="Rubik" w:cs="Rubik"/>
                <w:b/>
                <w:color w:val="000000" w:themeColor="text1"/>
                <w:sz w:val="20"/>
                <w:szCs w:val="20"/>
                <w:lang w:val="es-ES" w:eastAsia="es-ES"/>
              </w:rPr>
              <w:t>45 veces el salario mensual</w:t>
            </w:r>
            <w:r w:rsidRPr="00223E1F">
              <w:rPr>
                <w:rFonts w:ascii="Rubik" w:eastAsia="Times New Roman" w:hAnsi="Rubik" w:cs="Rubik"/>
                <w:color w:val="000000" w:themeColor="text1"/>
                <w:sz w:val="20"/>
                <w:szCs w:val="20"/>
                <w:lang w:val="es-ES" w:eastAsia="es-ES"/>
              </w:rPr>
              <w:t xml:space="preserve"> y en caso de que este monto sea inferior a </w:t>
            </w:r>
            <w:r w:rsidRPr="00223E1F">
              <w:rPr>
                <w:rFonts w:ascii="Rubik" w:eastAsia="Times New Roman" w:hAnsi="Rubik" w:cs="Rubik"/>
                <w:b/>
                <w:color w:val="000000" w:themeColor="text1"/>
                <w:sz w:val="20"/>
                <w:szCs w:val="20"/>
                <w:lang w:val="es-ES" w:eastAsia="es-ES"/>
              </w:rPr>
              <w:t>$500,000.00</w:t>
            </w:r>
            <w:r w:rsidRPr="00223E1F">
              <w:rPr>
                <w:rFonts w:ascii="Rubik" w:eastAsia="Times New Roman" w:hAnsi="Rubik" w:cs="Rubik"/>
                <w:color w:val="000000" w:themeColor="text1"/>
                <w:sz w:val="20"/>
                <w:szCs w:val="20"/>
                <w:lang w:val="es-ES" w:eastAsia="es-ES"/>
              </w:rPr>
              <w:t xml:space="preserve">, se pagará como mínimo esta cantidad </w:t>
            </w:r>
          </w:p>
        </w:tc>
      </w:tr>
    </w:tbl>
    <w:p w:rsidR="000C653F" w:rsidRPr="00223E1F" w:rsidRDefault="000C653F" w:rsidP="000C653F">
      <w:pPr>
        <w:pStyle w:val="Prrafodelista"/>
        <w:numPr>
          <w:ilvl w:val="0"/>
          <w:numId w:val="36"/>
        </w:numPr>
        <w:rPr>
          <w:rFonts w:ascii="Rubik" w:hAnsi="Rubik" w:cs="Rubik"/>
          <w:b/>
          <w:sz w:val="22"/>
          <w:szCs w:val="22"/>
        </w:rPr>
      </w:pPr>
      <w:r w:rsidRPr="00223E1F">
        <w:rPr>
          <w:rFonts w:ascii="Rubik" w:hAnsi="Rubik" w:cs="Rubik"/>
          <w:b/>
          <w:sz w:val="22"/>
          <w:szCs w:val="22"/>
        </w:rPr>
        <w:t>La aseguradora no deberá tener siniestros pendientes de pago.</w:t>
      </w:r>
    </w:p>
    <w:p w:rsidR="00223E1F" w:rsidRDefault="00223E1F" w:rsidP="00226E37">
      <w:pPr>
        <w:jc w:val="center"/>
        <w:rPr>
          <w:rFonts w:ascii="Rubik" w:hAnsi="Rubik" w:cs="Rubik"/>
          <w:b/>
        </w:rPr>
      </w:pPr>
    </w:p>
    <w:p w:rsidR="00223E1F" w:rsidRDefault="00223E1F"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4</w:t>
      </w:r>
    </w:p>
    <w:p w:rsidR="00226E37" w:rsidRPr="00226E37" w:rsidRDefault="00226E37" w:rsidP="00226E37">
      <w:pPr>
        <w:jc w:val="center"/>
        <w:rPr>
          <w:rFonts w:ascii="Rubik" w:hAnsi="Rubik" w:cs="Rubik"/>
        </w:rPr>
      </w:pPr>
      <w:r w:rsidRPr="00226E37">
        <w:rPr>
          <w:rFonts w:ascii="Rubik" w:hAnsi="Rubik" w:cs="Rubik"/>
        </w:rPr>
        <w:t>“JUNTA ACLARATORIA”</w:t>
      </w:r>
    </w:p>
    <w:p w:rsidR="00226E37" w:rsidRPr="00226E37" w:rsidRDefault="00226E37" w:rsidP="00226E37">
      <w:pPr>
        <w:rPr>
          <w:rFonts w:ascii="Rubik" w:hAnsi="Rubik" w:cs="Rubik"/>
        </w:rPr>
      </w:pPr>
    </w:p>
    <w:p w:rsidR="00226E37" w:rsidRPr="00226E37" w:rsidRDefault="00226E37" w:rsidP="00226E37">
      <w:pPr>
        <w:jc w:val="both"/>
        <w:rPr>
          <w:rFonts w:ascii="Rubik" w:hAnsi="Rubik" w:cs="Rubik"/>
        </w:rPr>
      </w:pPr>
      <w:r w:rsidRPr="00226E37">
        <w:rPr>
          <w:rFonts w:ascii="Rubik" w:hAnsi="Rubik" w:cs="Rubik"/>
        </w:rPr>
        <w:t>NOTAS ACLARATORIAS:</w:t>
      </w:r>
    </w:p>
    <w:p w:rsidR="00226E37" w:rsidRPr="00226E37" w:rsidRDefault="00226E37" w:rsidP="00226E37">
      <w:pPr>
        <w:numPr>
          <w:ilvl w:val="0"/>
          <w:numId w:val="17"/>
        </w:numPr>
        <w:jc w:val="both"/>
        <w:rPr>
          <w:rFonts w:ascii="Rubik" w:hAnsi="Rubik" w:cs="Rubik"/>
        </w:rPr>
      </w:pPr>
      <w:r w:rsidRPr="00226E37">
        <w:rPr>
          <w:rFonts w:ascii="Rubik" w:hAnsi="Rubik" w:cs="Rubik"/>
        </w:rPr>
        <w:t>Solo se aceptarán preguntas presentadas con este formato.</w:t>
      </w:r>
    </w:p>
    <w:p w:rsidR="00226E37" w:rsidRPr="00226E37" w:rsidRDefault="00226E37" w:rsidP="00226E3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26E37" w:rsidRPr="00226E37" w:rsidRDefault="00226E37" w:rsidP="00226E3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sidR="006A41A1">
        <w:rPr>
          <w:rFonts w:ascii="Rubik" w:hAnsi="Rubik" w:cs="Rubik"/>
        </w:rPr>
        <w:t>JOSELE SANDOVAL ONGAY</w:t>
      </w:r>
      <w:r w:rsidRPr="00226E37">
        <w:rPr>
          <w:rFonts w:ascii="Rubik" w:hAnsi="Rubik" w:cs="Rubik"/>
        </w:rPr>
        <w:t xml:space="preserve"> o al correo electrónico </w:t>
      </w:r>
      <w:hyperlink r:id="rId13" w:history="1">
        <w:r w:rsidR="006A41A1" w:rsidRPr="000C06D4">
          <w:rPr>
            <w:rStyle w:val="Hipervnculo"/>
            <w:rFonts w:ascii="Rubik" w:eastAsia="Times New Roman" w:hAnsi="Rubik" w:cs="Rubik"/>
            <w:lang w:eastAsia="es-ES"/>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226E37" w:rsidRPr="00226E37" w:rsidRDefault="00226E37" w:rsidP="00226E3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26E37" w:rsidRPr="00226E37" w:rsidTr="00120E1E">
        <w:trPr>
          <w:cantSplit/>
        </w:trPr>
        <w:tc>
          <w:tcPr>
            <w:tcW w:w="5000" w:type="pct"/>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26E37" w:rsidRPr="00226E37" w:rsidTr="00120E1E">
        <w:trPr>
          <w:cantSplit/>
          <w:trHeight w:val="140"/>
        </w:trPr>
        <w:tc>
          <w:tcPr>
            <w:tcW w:w="5000" w:type="pct"/>
            <w:tcBorders>
              <w:bottom w:val="double" w:sz="4" w:space="0" w:color="auto"/>
            </w:tcBorders>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26E37" w:rsidRPr="00226E37" w:rsidRDefault="00226E37" w:rsidP="00120E1E">
            <w:pPr>
              <w:rPr>
                <w:rFonts w:ascii="Rubik" w:hAnsi="Rubik" w:cs="Rubik"/>
              </w:rPr>
            </w:pPr>
          </w:p>
        </w:tc>
      </w:tr>
      <w:tr w:rsidR="00226E37" w:rsidRPr="00226E37" w:rsidTr="00120E1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b/>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PROTESTO LO NECESARIO:</w:t>
      </w:r>
    </w:p>
    <w:p w:rsidR="00226E37" w:rsidRPr="00226E37" w:rsidRDefault="00226E37" w:rsidP="00226E37">
      <w:pPr>
        <w:rPr>
          <w:rFonts w:ascii="Rubik" w:hAnsi="Rubik" w:cs="Rubik"/>
        </w:rPr>
      </w:pPr>
      <w:r w:rsidRPr="00226E37">
        <w:rPr>
          <w:rFonts w:ascii="Rubik" w:hAnsi="Rubik" w:cs="Rubik"/>
        </w:rPr>
        <w:t>LUGAR Y FECHA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_____________________________________</w:t>
      </w:r>
    </w:p>
    <w:p w:rsidR="00226E37" w:rsidRPr="00226E37" w:rsidRDefault="00226E37" w:rsidP="00226E37">
      <w:pPr>
        <w:rPr>
          <w:rFonts w:ascii="Rubik" w:hAnsi="Rubik" w:cs="Rubik"/>
        </w:rPr>
      </w:pPr>
      <w:r w:rsidRPr="00226E37">
        <w:rPr>
          <w:rFonts w:ascii="Rubik" w:hAnsi="Rubik" w:cs="Rubik"/>
        </w:rPr>
        <w:t xml:space="preserve">Nombre y firma del Representante Legal </w:t>
      </w:r>
    </w:p>
    <w:p w:rsidR="00226E37" w:rsidRPr="00226E37" w:rsidRDefault="00226E37" w:rsidP="00226E37">
      <w:pP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lastRenderedPageBreak/>
        <w:t>ANEXO 5</w:t>
      </w:r>
    </w:p>
    <w:p w:rsidR="00226E37" w:rsidRPr="00226E37" w:rsidRDefault="00226E37" w:rsidP="00226E37">
      <w:pPr>
        <w:jc w:val="center"/>
        <w:rPr>
          <w:rFonts w:ascii="Rubik" w:hAnsi="Rubik" w:cs="Rubik"/>
        </w:rPr>
      </w:pPr>
      <w:r w:rsidRPr="00226E37">
        <w:rPr>
          <w:rFonts w:ascii="Rubik" w:hAnsi="Rubik" w:cs="Rubik"/>
        </w:rPr>
        <w:t>“FIANZA”</w:t>
      </w:r>
    </w:p>
    <w:p w:rsidR="00226E37" w:rsidRPr="00226E37" w:rsidRDefault="00226E37" w:rsidP="00226E37">
      <w:pPr>
        <w:jc w:val="both"/>
        <w:rPr>
          <w:rFonts w:ascii="Rubik" w:hAnsi="Rubik" w:cs="Rubik"/>
          <w:b/>
          <w:bCs/>
          <w:caps/>
        </w:rPr>
      </w:pPr>
    </w:p>
    <w:p w:rsidR="00226E37" w:rsidRPr="00226E37" w:rsidRDefault="00226E37" w:rsidP="00226E37">
      <w:pPr>
        <w:jc w:val="both"/>
        <w:rPr>
          <w:rFonts w:ascii="Rubik" w:hAnsi="Rubik" w:cs="Rubik"/>
          <w:b/>
          <w:bCs/>
          <w:caps/>
        </w:rPr>
      </w:pPr>
      <w:r w:rsidRPr="00226E37">
        <w:rPr>
          <w:rFonts w:ascii="Rubik" w:hAnsi="Rubik" w:cs="Rubik"/>
          <w:b/>
          <w:bCs/>
          <w:caps/>
        </w:rPr>
        <w:t>1.- TEXTO DE FIANZA DE BUENA CALIDAD, REPARACIÓN DE DEFECTOS Y VICIOS OCULTOS:</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jc w:val="both"/>
        <w:rPr>
          <w:rFonts w:ascii="Rubik" w:hAnsi="Rubik" w:cs="Rubik"/>
          <w:b/>
          <w:iCs/>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both"/>
        <w:rPr>
          <w:rFonts w:ascii="Rubik" w:hAnsi="Rubik" w:cs="Rubik"/>
          <w:b/>
          <w:bCs/>
          <w:caps/>
        </w:rPr>
      </w:pPr>
      <w:r w:rsidRPr="00226E37">
        <w:rPr>
          <w:rFonts w:ascii="Rubik" w:hAnsi="Rubik" w:cs="Rubik"/>
          <w:b/>
          <w:bCs/>
          <w:caps/>
        </w:rPr>
        <w:t>2.- TEXTO DE FIANZA DE ANTICIPO:</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lastRenderedPageBreak/>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Default="00226E37"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Pr="00226E37" w:rsidRDefault="00795AC6" w:rsidP="00226E37">
      <w:pPr>
        <w:rPr>
          <w:rFonts w:ascii="Rubik" w:hAnsi="Rubik" w:cs="Rubik"/>
          <w:b/>
          <w:smallCaps/>
        </w:rPr>
      </w:pPr>
    </w:p>
    <w:p w:rsidR="00226E37" w:rsidRPr="00226E37" w:rsidRDefault="00226E37" w:rsidP="00226E37">
      <w:pPr>
        <w:rPr>
          <w:rFonts w:ascii="Rubik" w:hAnsi="Rubik" w:cs="Rubik"/>
          <w:b/>
          <w:smallCaps/>
        </w:rPr>
      </w:pPr>
    </w:p>
    <w:p w:rsidR="00795AC6" w:rsidRDefault="00795AC6" w:rsidP="00226E37">
      <w:pPr>
        <w:jc w:val="center"/>
        <w:rPr>
          <w:rFonts w:ascii="Rubik" w:hAnsi="Rubik" w:cs="Rubik"/>
          <w:b/>
          <w:smallCaps/>
        </w:rPr>
      </w:pPr>
    </w:p>
    <w:p w:rsidR="00226E37" w:rsidRPr="00226E37" w:rsidRDefault="00226E37" w:rsidP="00226E37">
      <w:pPr>
        <w:jc w:val="center"/>
        <w:rPr>
          <w:rFonts w:ascii="Rubik" w:hAnsi="Rubik" w:cs="Rubik"/>
        </w:rPr>
      </w:pPr>
      <w:r w:rsidRPr="00226E37">
        <w:rPr>
          <w:rFonts w:ascii="Rubik" w:hAnsi="Rubik" w:cs="Rubik"/>
          <w:b/>
        </w:rPr>
        <w:lastRenderedPageBreak/>
        <w:t>ANEXO 6</w:t>
      </w:r>
    </w:p>
    <w:p w:rsidR="00226E37" w:rsidRPr="00226E37" w:rsidRDefault="00226E37" w:rsidP="00226E37">
      <w:pPr>
        <w:jc w:val="center"/>
        <w:rPr>
          <w:rFonts w:ascii="Rubik" w:hAnsi="Rubik" w:cs="Rubik"/>
        </w:rPr>
      </w:pPr>
      <w:r w:rsidRPr="00226E37">
        <w:rPr>
          <w:rFonts w:ascii="Rubik" w:hAnsi="Rubik" w:cs="Rubik"/>
        </w:rPr>
        <w:t>“CARTA GARANTÍA”</w:t>
      </w:r>
    </w:p>
    <w:p w:rsidR="00226E37" w:rsidRPr="00226E37" w:rsidRDefault="00226E37" w:rsidP="00226E37">
      <w:pPr>
        <w:jc w:val="center"/>
        <w:rPr>
          <w:rFonts w:ascii="Rubik" w:hAnsi="Rubik" w:cs="Rubik"/>
          <w:b/>
          <w:bCs/>
          <w:caps/>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1</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2</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26E37" w:rsidRPr="00795AC6" w:rsidRDefault="00226E37" w:rsidP="00795AC6">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3</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copia de Cedula de Identificación Fiscal con RFC.</w:t>
      </w:r>
    </w:p>
    <w:p w:rsidR="00226E37" w:rsidRPr="00226E37"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4</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5</w:t>
      </w:r>
    </w:p>
    <w:p w:rsidR="00226E37" w:rsidRPr="00226E37" w:rsidRDefault="00226E37" w:rsidP="00226E3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26E37" w:rsidRPr="00226E37" w:rsidRDefault="00226E37" w:rsidP="00226E37">
      <w:pPr>
        <w:jc w:val="both"/>
        <w:rPr>
          <w:rFonts w:ascii="Rubik" w:hAnsi="Rubik" w:cs="Rubik"/>
        </w:rPr>
      </w:pPr>
      <w:r w:rsidRPr="00226E37">
        <w:rPr>
          <w:rFonts w:ascii="Rubik" w:hAnsi="Rubik" w:cs="Rubik"/>
          <w:noProof/>
          <w:lang w:eastAsia="es-MX"/>
        </w:rPr>
        <w:t>LICITACIÓN PÚBLICA L</w:t>
      </w:r>
      <w:r w:rsidR="00ED6287">
        <w:rPr>
          <w:rFonts w:ascii="Rubik" w:hAnsi="Rubik" w:cs="Rubik"/>
          <w:noProof/>
          <w:lang w:eastAsia="es-MX"/>
        </w:rPr>
        <w:t>OCAL</w:t>
      </w:r>
      <w:r w:rsidRPr="00226E37">
        <w:rPr>
          <w:rFonts w:ascii="Rubik" w:hAnsi="Rubik" w:cs="Rubik"/>
          <w:noProof/>
          <w:lang w:eastAsia="es-MX"/>
        </w:rPr>
        <w:t xml:space="preserve"> SIN CONCURRENCIA, SEAPAL Nº LP</w:t>
      </w:r>
      <w:r w:rsidR="00ED6287">
        <w:rPr>
          <w:rFonts w:ascii="Rubik" w:hAnsi="Rubik" w:cs="Rubik"/>
          <w:noProof/>
          <w:lang w:eastAsia="es-MX"/>
        </w:rPr>
        <w:t>L</w:t>
      </w:r>
      <w:r w:rsidRPr="00226E37">
        <w:rPr>
          <w:rFonts w:ascii="Rubik" w:hAnsi="Rubik" w:cs="Rubik"/>
          <w:noProof/>
          <w:lang w:eastAsia="es-MX"/>
        </w:rPr>
        <w:t>SC/4</w:t>
      </w:r>
      <w:r w:rsidR="009C5DAD">
        <w:rPr>
          <w:rFonts w:ascii="Rubik" w:hAnsi="Rubik" w:cs="Rubik"/>
          <w:noProof/>
          <w:lang w:eastAsia="es-MX"/>
        </w:rPr>
        <w:t>8</w:t>
      </w:r>
      <w:r w:rsidRPr="00226E37">
        <w:rPr>
          <w:rFonts w:ascii="Rubik" w:hAnsi="Rubik" w:cs="Rubik"/>
          <w:noProof/>
          <w:lang w:eastAsia="es-MX"/>
        </w:rPr>
        <w:t>/</w:t>
      </w:r>
      <w:r w:rsidR="00976913">
        <w:rPr>
          <w:rFonts w:ascii="Rubik" w:hAnsi="Rubik" w:cs="Rubik"/>
          <w:noProof/>
          <w:lang w:eastAsia="es-MX"/>
        </w:rPr>
        <w:t>16962</w:t>
      </w:r>
      <w:r w:rsidRPr="00226E37">
        <w:rPr>
          <w:rFonts w:ascii="Rubik" w:hAnsi="Rubik" w:cs="Rubik"/>
          <w:noProof/>
          <w:lang w:eastAsia="es-MX"/>
        </w:rPr>
        <w:t xml:space="preserve">/2024 PARA LA ADQUISICION DE  </w:t>
      </w:r>
      <w:r w:rsidR="00902089" w:rsidRPr="00902089">
        <w:rPr>
          <w:rFonts w:ascii="Rubik" w:hAnsi="Rubik" w:cs="Rubik"/>
          <w:noProof/>
          <w:lang w:eastAsia="es-MX"/>
        </w:rPr>
        <w:t>SEGURO DE VIDA PARA EL PERSONAL, AÑO 2025</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b/>
          <w:smallCaps/>
        </w:rPr>
      </w:pPr>
    </w:p>
    <w:p w:rsidR="00226E37" w:rsidRPr="00226E37" w:rsidRDefault="00226E37" w:rsidP="00226E3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26E37" w:rsidRPr="00226E37" w:rsidRDefault="00226E37" w:rsidP="00226E3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Nombre del Participante:</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 Licencia Municipal:</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del Registro Federal de Contribuyentes:</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Municipio o Delegación:</w:t>
            </w:r>
          </w:p>
        </w:tc>
        <w:tc>
          <w:tcPr>
            <w:tcW w:w="2434" w:type="pct"/>
          </w:tcPr>
          <w:p w:rsidR="00226E37" w:rsidRPr="00226E37" w:rsidRDefault="00226E37" w:rsidP="00120E1E">
            <w:pPr>
              <w:jc w:val="both"/>
              <w:rPr>
                <w:rFonts w:ascii="Rubik" w:hAnsi="Rubik" w:cs="Rubik"/>
                <w:b/>
              </w:rPr>
            </w:pPr>
            <w:r w:rsidRPr="00226E37">
              <w:rPr>
                <w:rFonts w:ascii="Rubik" w:hAnsi="Rubik" w:cs="Rubik"/>
                <w:b/>
              </w:rPr>
              <w:t>Entidad Federativa:</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Teléfono (s):</w:t>
            </w:r>
          </w:p>
        </w:tc>
        <w:tc>
          <w:tcPr>
            <w:tcW w:w="2434" w:type="pct"/>
          </w:tcPr>
          <w:p w:rsidR="00226E37" w:rsidRPr="00226E37" w:rsidRDefault="00226E37" w:rsidP="00120E1E">
            <w:pPr>
              <w:jc w:val="both"/>
              <w:rPr>
                <w:rFonts w:ascii="Rubik" w:hAnsi="Rubik" w:cs="Rubik"/>
                <w:b/>
              </w:rPr>
            </w:pPr>
            <w:r w:rsidRPr="00226E37">
              <w:rPr>
                <w:rFonts w:ascii="Rubik" w:hAnsi="Rubik" w:cs="Rubik"/>
                <w:b/>
              </w:rPr>
              <w:t>Fax:</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Correo Electrónico:</w:t>
            </w:r>
          </w:p>
        </w:tc>
      </w:tr>
      <w:tr w:rsidR="00226E37" w:rsidRPr="00226E37" w:rsidTr="00120E1E">
        <w:trPr>
          <w:cantSplit/>
          <w:trHeight w:val="232"/>
        </w:trPr>
        <w:tc>
          <w:tcPr>
            <w:tcW w:w="5000" w:type="pct"/>
            <w:gridSpan w:val="3"/>
            <w:tcBorders>
              <w:left w:val="nil"/>
              <w:right w:val="nil"/>
            </w:tcBorders>
            <w:shd w:val="clear" w:color="auto" w:fill="000000"/>
            <w:vAlign w:val="center"/>
          </w:tcPr>
          <w:p w:rsidR="00226E37" w:rsidRPr="00226E37" w:rsidRDefault="00226E37" w:rsidP="00120E1E">
            <w:pPr>
              <w:ind w:left="639"/>
              <w:jc w:val="both"/>
              <w:rPr>
                <w:rFonts w:ascii="Rubik" w:hAnsi="Rubik" w:cs="Rubik"/>
                <w:i/>
                <w:u w:val="single"/>
              </w:rPr>
            </w:pPr>
          </w:p>
        </w:tc>
      </w:tr>
      <w:tr w:rsidR="00226E37" w:rsidRPr="00226E37" w:rsidTr="00120E1E">
        <w:trPr>
          <w:cantSplit/>
          <w:trHeight w:val="2436"/>
        </w:trPr>
        <w:tc>
          <w:tcPr>
            <w:tcW w:w="5000" w:type="pct"/>
            <w:gridSpan w:val="3"/>
            <w:vAlign w:val="center"/>
          </w:tcPr>
          <w:p w:rsidR="00226E37" w:rsidRPr="00226E37" w:rsidRDefault="00226E37" w:rsidP="00120E1E">
            <w:pPr>
              <w:ind w:left="639"/>
              <w:jc w:val="both"/>
              <w:rPr>
                <w:rFonts w:ascii="Rubik" w:hAnsi="Rubik" w:cs="Rubik"/>
                <w:i/>
                <w:u w:val="single"/>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Para Personas Jurídicas:</w:t>
            </w:r>
          </w:p>
          <w:p w:rsidR="00226E37" w:rsidRPr="00226E37" w:rsidRDefault="00226E37" w:rsidP="00120E1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26E37" w:rsidRPr="00226E37" w:rsidRDefault="00226E37" w:rsidP="00120E1E">
            <w:pPr>
              <w:jc w:val="both"/>
              <w:rPr>
                <w:rFonts w:ascii="Rubik" w:hAnsi="Rubik" w:cs="Rubik"/>
                <w:b/>
              </w:rPr>
            </w:pPr>
            <w:r w:rsidRPr="00226E37">
              <w:rPr>
                <w:rFonts w:ascii="Rubik" w:hAnsi="Rubik" w:cs="Rubik"/>
                <w:b/>
              </w:rPr>
              <w:t>Fecha y lugar de expedición:</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Libro:</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b/>
              </w:rPr>
            </w:pPr>
          </w:p>
          <w:p w:rsidR="00226E37" w:rsidRPr="00226E37" w:rsidRDefault="00226E37" w:rsidP="00120E1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26E37" w:rsidRPr="00226E37" w:rsidRDefault="00226E37" w:rsidP="00120E1E">
            <w:pPr>
              <w:ind w:left="-70"/>
              <w:jc w:val="both"/>
              <w:rPr>
                <w:rFonts w:ascii="Rubik" w:hAnsi="Rubik" w:cs="Rubik"/>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Únicamente  para Personas Físicas:</w:t>
            </w:r>
          </w:p>
          <w:p w:rsidR="00226E37" w:rsidRPr="00226E37" w:rsidRDefault="00226E37" w:rsidP="00120E1E">
            <w:pPr>
              <w:jc w:val="both"/>
              <w:rPr>
                <w:rFonts w:ascii="Rubik" w:hAnsi="Rubik" w:cs="Rubik"/>
                <w:b/>
              </w:rPr>
            </w:pPr>
            <w:r w:rsidRPr="00226E37">
              <w:rPr>
                <w:rFonts w:ascii="Rubik" w:hAnsi="Rubik" w:cs="Rubik"/>
                <w:b/>
              </w:rPr>
              <w:t>Número de folio de la Credencial para Votar:</w:t>
            </w:r>
          </w:p>
        </w:tc>
      </w:tr>
      <w:tr w:rsidR="00226E37" w:rsidRPr="00226E37" w:rsidTr="00120E1E">
        <w:trPr>
          <w:cantSplit/>
          <w:trHeight w:val="332"/>
        </w:trPr>
        <w:tc>
          <w:tcPr>
            <w:tcW w:w="5000" w:type="pct"/>
            <w:gridSpan w:val="3"/>
            <w:tcBorders>
              <w:left w:val="nil"/>
              <w:right w:val="nil"/>
            </w:tcBorders>
            <w:shd w:val="clear" w:color="auto" w:fill="000000"/>
            <w:textDirection w:val="btLr"/>
            <w:vAlign w:val="center"/>
          </w:tcPr>
          <w:p w:rsidR="00226E37" w:rsidRPr="00226E37" w:rsidRDefault="00226E37" w:rsidP="00120E1E">
            <w:pPr>
              <w:jc w:val="both"/>
              <w:rPr>
                <w:rFonts w:ascii="Rubik" w:hAnsi="Rubik" w:cs="Rubik"/>
              </w:rPr>
            </w:pPr>
          </w:p>
        </w:tc>
      </w:tr>
      <w:tr w:rsidR="00226E37" w:rsidRPr="00226E37" w:rsidTr="00120E1E">
        <w:trPr>
          <w:cantSplit/>
          <w:trHeight w:val="113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26E37" w:rsidRPr="00226E37" w:rsidRDefault="00226E37" w:rsidP="00120E1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26E37" w:rsidRPr="00226E37" w:rsidRDefault="00226E37" w:rsidP="00120E1E">
            <w:pPr>
              <w:jc w:val="both"/>
              <w:rPr>
                <w:rFonts w:ascii="Rubik" w:hAnsi="Rubik" w:cs="Rubik"/>
                <w:b/>
              </w:rPr>
            </w:pPr>
          </w:p>
          <w:p w:rsidR="00226E37" w:rsidRPr="00226E37" w:rsidRDefault="00226E37" w:rsidP="00120E1E">
            <w:pPr>
              <w:jc w:val="both"/>
              <w:rPr>
                <w:rFonts w:ascii="Rubik" w:hAnsi="Rubik" w:cs="Rubik"/>
              </w:rPr>
            </w:pPr>
            <w:r w:rsidRPr="00226E37">
              <w:rPr>
                <w:rFonts w:ascii="Rubik" w:hAnsi="Rubik" w:cs="Rubik"/>
                <w:b/>
              </w:rPr>
              <w:t>Número de Escritura Pública:</w:t>
            </w:r>
          </w:p>
          <w:p w:rsidR="00226E37" w:rsidRPr="00226E37" w:rsidRDefault="00226E37" w:rsidP="00120E1E">
            <w:pPr>
              <w:jc w:val="both"/>
              <w:rPr>
                <w:rFonts w:ascii="Rubik" w:hAnsi="Rubik" w:cs="Rubik"/>
                <w:b/>
              </w:rPr>
            </w:pPr>
            <w:r w:rsidRPr="00226E37">
              <w:rPr>
                <w:rFonts w:ascii="Rubik" w:hAnsi="Rubik" w:cs="Rubik"/>
                <w:b/>
              </w:rPr>
              <w:t>Tipo de poder:</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 xml:space="preserve">Libro: </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rPr>
            </w:pPr>
            <w:r w:rsidRPr="00226E37">
              <w:rPr>
                <w:rFonts w:ascii="Rubik" w:hAnsi="Rubik" w:cs="Rubik"/>
                <w:b/>
              </w:rPr>
              <w:t>Lugar y fecha de expedición:</w:t>
            </w:r>
          </w:p>
        </w:tc>
      </w:tr>
      <w:tr w:rsidR="00226E37" w:rsidRPr="00226E37" w:rsidTr="00120E1E">
        <w:trPr>
          <w:cantSplit/>
          <w:trHeight w:val="64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b/>
                <w:w w:val="200"/>
              </w:rPr>
            </w:pPr>
          </w:p>
        </w:tc>
        <w:tc>
          <w:tcPr>
            <w:tcW w:w="4869" w:type="pct"/>
            <w:gridSpan w:val="2"/>
          </w:tcPr>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81C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AD0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829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E1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24F1"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BEB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7D4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25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5DB0"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AC4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8D5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jc w:val="both"/>
              <w:rPr>
                <w:rFonts w:ascii="Rubik" w:hAnsi="Rubik" w:cs="Rubik"/>
                <w:i/>
              </w:rPr>
            </w:pPr>
          </w:p>
        </w:tc>
      </w:tr>
    </w:tbl>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 Razón social de la empresa</w:t>
      </w:r>
    </w:p>
    <w:p w:rsidR="00226E37" w:rsidRPr="00226E37" w:rsidRDefault="00226E37"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6</w:t>
      </w:r>
    </w:p>
    <w:p w:rsidR="00226E37" w:rsidRPr="00226E37" w:rsidRDefault="00226E37" w:rsidP="00226E37">
      <w:pPr>
        <w:jc w:val="center"/>
        <w:rPr>
          <w:rFonts w:ascii="Rubik" w:hAnsi="Rubik" w:cs="Rubik"/>
        </w:rPr>
      </w:pPr>
      <w:r w:rsidRPr="00226E37">
        <w:rPr>
          <w:rFonts w:ascii="Rubik" w:hAnsi="Rubik" w:cs="Rubik"/>
        </w:rPr>
        <w:t>“CARTA DE PROPOSICIÓN”</w:t>
      </w:r>
    </w:p>
    <w:p w:rsidR="00226E37" w:rsidRPr="00226E37" w:rsidRDefault="00976913"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LP</w:t>
      </w:r>
      <w:r>
        <w:rPr>
          <w:rFonts w:ascii="Rubik" w:hAnsi="Rubik" w:cs="Rubik"/>
          <w:noProof/>
          <w:lang w:eastAsia="es-MX"/>
        </w:rPr>
        <w:t>L</w:t>
      </w:r>
      <w:r w:rsidRPr="00226E37">
        <w:rPr>
          <w:rFonts w:ascii="Rubik" w:hAnsi="Rubik" w:cs="Rubik"/>
          <w:noProof/>
          <w:lang w:eastAsia="es-MX"/>
        </w:rPr>
        <w:t>SC/4</w:t>
      </w:r>
      <w:r w:rsidR="009C5DAD">
        <w:rPr>
          <w:rFonts w:ascii="Rubik" w:hAnsi="Rubik" w:cs="Rubik"/>
          <w:noProof/>
          <w:lang w:eastAsia="es-MX"/>
        </w:rPr>
        <w:t>8</w:t>
      </w:r>
      <w:r w:rsidRPr="00226E37">
        <w:rPr>
          <w:rFonts w:ascii="Rubik" w:hAnsi="Rubik" w:cs="Rubik"/>
          <w:noProof/>
          <w:lang w:eastAsia="es-MX"/>
        </w:rPr>
        <w:t>/</w:t>
      </w:r>
      <w:r>
        <w:rPr>
          <w:rFonts w:ascii="Rubik" w:hAnsi="Rubik" w:cs="Rubik"/>
          <w:noProof/>
          <w:lang w:eastAsia="es-MX"/>
        </w:rPr>
        <w:t>16962</w:t>
      </w:r>
      <w:r w:rsidRPr="00226E37">
        <w:rPr>
          <w:rFonts w:ascii="Rubik" w:hAnsi="Rubik" w:cs="Rubik"/>
          <w:noProof/>
          <w:lang w:eastAsia="es-MX"/>
        </w:rPr>
        <w:t xml:space="preserve">/2024 PARA LA ADQUISICION DE  </w:t>
      </w:r>
      <w:r w:rsidRPr="00902089">
        <w:rPr>
          <w:rFonts w:ascii="Rubik" w:hAnsi="Rubik" w:cs="Rubik"/>
          <w:noProof/>
          <w:lang w:eastAsia="es-MX"/>
        </w:rPr>
        <w:t>SEGURO DE VIDA PARA EL PERSONAL, AÑO 2025</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795AC6" w:rsidRDefault="00226E37" w:rsidP="00795AC6">
      <w:pPr>
        <w:rPr>
          <w:rFonts w:ascii="Rubik" w:hAnsi="Rubik" w:cs="Rubik"/>
        </w:rPr>
      </w:pPr>
      <w:r w:rsidRPr="00226E37">
        <w:rPr>
          <w:rFonts w:ascii="Rubik" w:hAnsi="Rubik" w:cs="Rubik"/>
          <w:noProof/>
          <w:lang w:eastAsia="es-MX"/>
        </w:rPr>
        <w:t xml:space="preserve">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r w:rsidRPr="00226E37">
        <w:rPr>
          <w:rFonts w:ascii="Rubik" w:hAnsi="Rubik" w:cs="Rubik"/>
        </w:rPr>
        <w:t>Me refiero a mi participación en el___________________, relativo a la adquisición de un________.</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Yo, nombre en mi calidad de Representante Legal de “PARTICIPANTE” manifiesto bajo protesta de decir verdad que: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26E37" w:rsidRPr="00226E37" w:rsidRDefault="00226E37" w:rsidP="00226E37">
      <w:pPr>
        <w:ind w:left="360"/>
        <w:contextualSpacing/>
        <w:jc w:val="both"/>
        <w:rPr>
          <w:rFonts w:ascii="Rubik" w:hAnsi="Rubik" w:cs="Rubik"/>
        </w:rPr>
      </w:pPr>
    </w:p>
    <w:p w:rsidR="00226E37" w:rsidRPr="00226E37" w:rsidRDefault="00226E37" w:rsidP="00226E3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lastRenderedPageBreak/>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b/>
        </w:rPr>
      </w:pPr>
    </w:p>
    <w:p w:rsidR="00226E37" w:rsidRDefault="00226E37"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2136DB" w:rsidRDefault="002136DB" w:rsidP="00226E37">
      <w:pPr>
        <w:rPr>
          <w:rFonts w:ascii="Rubik" w:hAnsi="Rubik" w:cs="Rubik"/>
          <w:b/>
        </w:rPr>
      </w:pPr>
    </w:p>
    <w:p w:rsidR="00EA6BAB" w:rsidRDefault="00EA6BAB" w:rsidP="00226E37">
      <w:pPr>
        <w:rPr>
          <w:rFonts w:ascii="Rubik" w:hAnsi="Rubik" w:cs="Rubik"/>
          <w:b/>
        </w:rPr>
      </w:pPr>
    </w:p>
    <w:p w:rsidR="00EA6BAB" w:rsidRPr="00226E37" w:rsidRDefault="00EA6BAB" w:rsidP="00226E37">
      <w:pP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7</w:t>
      </w:r>
    </w:p>
    <w:p w:rsidR="00226E37" w:rsidRDefault="00976913" w:rsidP="00226E37">
      <w:pPr>
        <w:jc w:val="center"/>
        <w:rPr>
          <w:rFonts w:ascii="Rubik" w:hAnsi="Rubik" w:cs="Rubik"/>
          <w:noProof/>
          <w:lang w:eastAsia="es-MX"/>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LP</w:t>
      </w:r>
      <w:r>
        <w:rPr>
          <w:rFonts w:ascii="Rubik" w:hAnsi="Rubik" w:cs="Rubik"/>
          <w:noProof/>
          <w:lang w:eastAsia="es-MX"/>
        </w:rPr>
        <w:t>L</w:t>
      </w:r>
      <w:r w:rsidRPr="00226E37">
        <w:rPr>
          <w:rFonts w:ascii="Rubik" w:hAnsi="Rubik" w:cs="Rubik"/>
          <w:noProof/>
          <w:lang w:eastAsia="es-MX"/>
        </w:rPr>
        <w:t>SC/4</w:t>
      </w:r>
      <w:r w:rsidR="009C5DAD">
        <w:rPr>
          <w:rFonts w:ascii="Rubik" w:hAnsi="Rubik" w:cs="Rubik"/>
          <w:noProof/>
          <w:lang w:eastAsia="es-MX"/>
        </w:rPr>
        <w:t>8</w:t>
      </w:r>
      <w:r w:rsidRPr="00226E37">
        <w:rPr>
          <w:rFonts w:ascii="Rubik" w:hAnsi="Rubik" w:cs="Rubik"/>
          <w:noProof/>
          <w:lang w:eastAsia="es-MX"/>
        </w:rPr>
        <w:t>/</w:t>
      </w:r>
      <w:r>
        <w:rPr>
          <w:rFonts w:ascii="Rubik" w:hAnsi="Rubik" w:cs="Rubik"/>
          <w:noProof/>
          <w:lang w:eastAsia="es-MX"/>
        </w:rPr>
        <w:t>16962</w:t>
      </w:r>
      <w:r w:rsidRPr="00226E37">
        <w:rPr>
          <w:rFonts w:ascii="Rubik" w:hAnsi="Rubik" w:cs="Rubik"/>
          <w:noProof/>
          <w:lang w:eastAsia="es-MX"/>
        </w:rPr>
        <w:t xml:space="preserve">/2024 PARA LA ADQUISICION DE  </w:t>
      </w:r>
      <w:r w:rsidRPr="00902089">
        <w:rPr>
          <w:rFonts w:ascii="Rubik" w:hAnsi="Rubik" w:cs="Rubik"/>
          <w:noProof/>
          <w:lang w:eastAsia="es-MX"/>
        </w:rPr>
        <w:t>SEGURO DE VIDA PARA EL PERSONAL, AÑO 2025</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136DB">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6E37" w:rsidRPr="00226E37" w:rsidRDefault="00226E37" w:rsidP="00226E37">
      <w:pPr>
        <w:jc w:val="both"/>
        <w:outlineLvl w:val="0"/>
        <w:rPr>
          <w:rFonts w:ascii="Rubik" w:eastAsia="SimSun"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8</w:t>
      </w:r>
    </w:p>
    <w:p w:rsidR="00226E37" w:rsidRPr="00226E37" w:rsidRDefault="00226E37" w:rsidP="00226E37">
      <w:pPr>
        <w:jc w:val="center"/>
        <w:rPr>
          <w:rFonts w:ascii="Rubik" w:hAnsi="Rubik" w:cs="Rubik"/>
        </w:rPr>
      </w:pPr>
      <w:r w:rsidRPr="00226E37">
        <w:rPr>
          <w:rFonts w:ascii="Rubik" w:hAnsi="Rubik" w:cs="Rubik"/>
        </w:rPr>
        <w:t>“PROPUESTA TÉCNICA”</w:t>
      </w:r>
    </w:p>
    <w:p w:rsidR="00226E37" w:rsidRDefault="00976913" w:rsidP="001509D4">
      <w:pPr>
        <w:jc w:val="center"/>
        <w:rPr>
          <w:rFonts w:ascii="Rubik" w:hAnsi="Rubik" w:cs="Rubik"/>
          <w:noProof/>
          <w:lang w:eastAsia="es-MX"/>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LP</w:t>
      </w:r>
      <w:r>
        <w:rPr>
          <w:rFonts w:ascii="Rubik" w:hAnsi="Rubik" w:cs="Rubik"/>
          <w:noProof/>
          <w:lang w:eastAsia="es-MX"/>
        </w:rPr>
        <w:t>L</w:t>
      </w:r>
      <w:r w:rsidRPr="00226E37">
        <w:rPr>
          <w:rFonts w:ascii="Rubik" w:hAnsi="Rubik" w:cs="Rubik"/>
          <w:noProof/>
          <w:lang w:eastAsia="es-MX"/>
        </w:rPr>
        <w:t>SC/4</w:t>
      </w:r>
      <w:r w:rsidR="009C5DAD">
        <w:rPr>
          <w:rFonts w:ascii="Rubik" w:hAnsi="Rubik" w:cs="Rubik"/>
          <w:noProof/>
          <w:lang w:eastAsia="es-MX"/>
        </w:rPr>
        <w:t>8</w:t>
      </w:r>
      <w:r w:rsidRPr="00226E37">
        <w:rPr>
          <w:rFonts w:ascii="Rubik" w:hAnsi="Rubik" w:cs="Rubik"/>
          <w:noProof/>
          <w:lang w:eastAsia="es-MX"/>
        </w:rPr>
        <w:t>/</w:t>
      </w:r>
      <w:r>
        <w:rPr>
          <w:rFonts w:ascii="Rubik" w:hAnsi="Rubik" w:cs="Rubik"/>
          <w:noProof/>
          <w:lang w:eastAsia="es-MX"/>
        </w:rPr>
        <w:t>16962</w:t>
      </w:r>
      <w:r w:rsidRPr="00226E37">
        <w:rPr>
          <w:rFonts w:ascii="Rubik" w:hAnsi="Rubik" w:cs="Rubik"/>
          <w:noProof/>
          <w:lang w:eastAsia="es-MX"/>
        </w:rPr>
        <w:t xml:space="preserve">/2024 PARA LA ADQUISICION DE  </w:t>
      </w:r>
      <w:r w:rsidRPr="00902089">
        <w:rPr>
          <w:rFonts w:ascii="Rubik" w:hAnsi="Rubik" w:cs="Rubik"/>
          <w:noProof/>
          <w:lang w:eastAsia="es-MX"/>
        </w:rPr>
        <w:t>SEGURO DE VIDA PARA EL PERSONAL, AÑO 2025</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136DB">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226E37" w:rsidRPr="00226E37" w:rsidTr="00120E1E">
        <w:trPr>
          <w:trHeight w:val="567"/>
          <w:jc w:val="center"/>
        </w:trPr>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ESPECIFICACIONES</w:t>
            </w: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bl>
    <w:p w:rsidR="00226E37" w:rsidRPr="00226E37" w:rsidRDefault="00226E37" w:rsidP="00226E37">
      <w:pPr>
        <w:jc w:val="both"/>
        <w:rPr>
          <w:rFonts w:ascii="Rubik" w:hAnsi="Rubik" w:cs="Rubik"/>
          <w:b/>
          <w:i/>
        </w:rPr>
      </w:pPr>
    </w:p>
    <w:p w:rsidR="00226E37" w:rsidRPr="00226E37" w:rsidRDefault="00226E37" w:rsidP="00226E3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26E37" w:rsidRPr="00226E37" w:rsidRDefault="00226E37" w:rsidP="00226E37">
      <w:pPr>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En caso de que mi representada presente información falsa, será causa de descalificación.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both"/>
        <w:rPr>
          <w:rFonts w:ascii="Rubik" w:eastAsia="Times New Roman" w:hAnsi="Rubik" w:cs="Rubik"/>
          <w:lang w:eastAsia="es-ES"/>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226E37" w:rsidRPr="00ED6287" w:rsidRDefault="00226E37" w:rsidP="00ED6287">
      <w:pPr>
        <w:jc w:val="center"/>
        <w:rPr>
          <w:rFonts w:ascii="Rubik" w:hAnsi="Rubik" w:cs="Rubik"/>
        </w:rPr>
      </w:pPr>
      <w:r w:rsidRPr="00226E37">
        <w:rPr>
          <w:rFonts w:ascii="Rubik" w:hAnsi="Rubik" w:cs="Rubik"/>
          <w:b/>
        </w:rPr>
        <w:lastRenderedPageBreak/>
        <w:t>ANEXO ENTREGABLE 9</w:t>
      </w:r>
    </w:p>
    <w:p w:rsidR="00226E37" w:rsidRPr="00226E37" w:rsidRDefault="00226E37" w:rsidP="00226E37">
      <w:pPr>
        <w:jc w:val="center"/>
        <w:rPr>
          <w:rFonts w:ascii="Rubik" w:hAnsi="Rubik" w:cs="Rubik"/>
        </w:rPr>
      </w:pPr>
      <w:r w:rsidRPr="00226E37">
        <w:rPr>
          <w:rFonts w:ascii="Rubik" w:hAnsi="Rubik" w:cs="Rubik"/>
        </w:rPr>
        <w:t>“PROPUESTA ECONÓMICA”</w:t>
      </w:r>
    </w:p>
    <w:p w:rsidR="00226E37" w:rsidRPr="00226E37" w:rsidRDefault="00976913"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LP</w:t>
      </w:r>
      <w:r>
        <w:rPr>
          <w:rFonts w:ascii="Rubik" w:hAnsi="Rubik" w:cs="Rubik"/>
          <w:noProof/>
          <w:lang w:eastAsia="es-MX"/>
        </w:rPr>
        <w:t>L</w:t>
      </w:r>
      <w:r w:rsidRPr="00226E37">
        <w:rPr>
          <w:rFonts w:ascii="Rubik" w:hAnsi="Rubik" w:cs="Rubik"/>
          <w:noProof/>
          <w:lang w:eastAsia="es-MX"/>
        </w:rPr>
        <w:t>SC/4</w:t>
      </w:r>
      <w:r w:rsidR="009C5DAD">
        <w:rPr>
          <w:rFonts w:ascii="Rubik" w:hAnsi="Rubik" w:cs="Rubik"/>
          <w:noProof/>
          <w:lang w:eastAsia="es-MX"/>
        </w:rPr>
        <w:t>8</w:t>
      </w:r>
      <w:bookmarkStart w:id="20" w:name="_GoBack"/>
      <w:bookmarkEnd w:id="20"/>
      <w:r w:rsidRPr="00226E37">
        <w:rPr>
          <w:rFonts w:ascii="Rubik" w:hAnsi="Rubik" w:cs="Rubik"/>
          <w:noProof/>
          <w:lang w:eastAsia="es-MX"/>
        </w:rPr>
        <w:t>/</w:t>
      </w:r>
      <w:r>
        <w:rPr>
          <w:rFonts w:ascii="Rubik" w:hAnsi="Rubik" w:cs="Rubik"/>
          <w:noProof/>
          <w:lang w:eastAsia="es-MX"/>
        </w:rPr>
        <w:t>16962</w:t>
      </w:r>
      <w:r w:rsidRPr="00226E37">
        <w:rPr>
          <w:rFonts w:ascii="Rubik" w:hAnsi="Rubik" w:cs="Rubik"/>
          <w:noProof/>
          <w:lang w:eastAsia="es-MX"/>
        </w:rPr>
        <w:t xml:space="preserve">/2024 PARA LA ADQUISICION DE  </w:t>
      </w:r>
      <w:r w:rsidRPr="00902089">
        <w:rPr>
          <w:rFonts w:ascii="Rubik" w:hAnsi="Rubik" w:cs="Rubik"/>
          <w:noProof/>
          <w:lang w:eastAsia="es-MX"/>
        </w:rPr>
        <w:t>SEGURO DE VIDA PARA EL PERSONAL, AÑO 2025</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both"/>
        <w:rPr>
          <w:rFonts w:ascii="Rubik" w:hAnsi="Rubik" w:cs="Rubik"/>
          <w:b/>
          <w:smallCaps/>
        </w:rPr>
      </w:pPr>
    </w:p>
    <w:p w:rsidR="00226E37" w:rsidRPr="00226E37" w:rsidRDefault="00226E37" w:rsidP="00226E37">
      <w:pPr>
        <w:rPr>
          <w:rFonts w:ascii="Rubik" w:hAnsi="Rubik" w:cs="Rubik"/>
          <w:b/>
        </w:rPr>
      </w:pPr>
      <w:r w:rsidRPr="00226E37">
        <w:rPr>
          <w:rFonts w:ascii="Rubik" w:hAnsi="Rubik" w:cs="Rubik"/>
          <w:b/>
        </w:rPr>
        <w:t xml:space="preserve">COMITÉ DE ADQUISICIONES DEL SISTEMA DE AGUA POTABLE DRENAJE Y </w:t>
      </w:r>
    </w:p>
    <w:p w:rsidR="00226E37" w:rsidRPr="00226E37" w:rsidRDefault="00226E37" w:rsidP="00226E37">
      <w:pPr>
        <w:rPr>
          <w:rFonts w:ascii="Rubik" w:hAnsi="Rubik" w:cs="Rubik"/>
          <w:b/>
        </w:rPr>
      </w:pPr>
      <w:r w:rsidRPr="00226E37">
        <w:rPr>
          <w:rFonts w:ascii="Rubik" w:hAnsi="Rubik" w:cs="Rubik"/>
          <w:b/>
        </w:rPr>
        <w:t>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caps/>
        </w:rPr>
      </w:pPr>
    </w:p>
    <w:p w:rsidR="00226E37" w:rsidRPr="00226E37" w:rsidRDefault="00226E37" w:rsidP="00226E3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cantSplit/>
          <w:trHeight w:val="356"/>
          <w:jc w:val="center"/>
        </w:trPr>
        <w:tc>
          <w:tcPr>
            <w:tcW w:w="4507" w:type="pct"/>
            <w:gridSpan w:val="6"/>
            <w:tcBorders>
              <w:top w:val="single" w:sz="4" w:space="0" w:color="auto"/>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b/>
        </w:rPr>
        <w:t>CANTIDAD CON LETRA: _________________________________________</w:t>
      </w:r>
    </w:p>
    <w:p w:rsidR="00226E37" w:rsidRPr="00226E37" w:rsidRDefault="00226E37" w:rsidP="00226E37">
      <w:pPr>
        <w:jc w:val="both"/>
        <w:rPr>
          <w:rFonts w:ascii="Rubik" w:hAnsi="Rubik" w:cs="Rubik"/>
        </w:rPr>
      </w:pPr>
      <w:r w:rsidRPr="00226E37">
        <w:rPr>
          <w:rFonts w:ascii="Rubik" w:hAnsi="Rubik" w:cs="Rubik"/>
        </w:rPr>
        <w:t>NOTA: La cotización deberá incluir todos los costos involucrados.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precio ofertado estará vigente durante la vigencia del pedido o contrato.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ED6287" w:rsidP="00ED6287">
      <w:pPr>
        <w:jc w:val="center"/>
        <w:rPr>
          <w:rFonts w:ascii="Rubik" w:hAnsi="Rubik" w:cs="Rubik"/>
        </w:rPr>
      </w:pPr>
      <w:r>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795AC6" w:rsidRPr="00ED6287" w:rsidRDefault="00226E37" w:rsidP="00ED6287">
      <w:pPr>
        <w:jc w:val="center"/>
        <w:rPr>
          <w:rFonts w:ascii="Rubik" w:eastAsia="SimSun"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b/>
        </w:rPr>
      </w:pPr>
      <w:r w:rsidRPr="00226E37">
        <w:rPr>
          <w:rFonts w:ascii="Rubik" w:hAnsi="Rubik" w:cs="Rubik"/>
          <w:b/>
        </w:rPr>
        <w:lastRenderedPageBreak/>
        <w:t>ANEXO ENTREGABLE 10</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Opinión de cumplimiento del SAT y del IMSS.</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Default="00226E37"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223E1F" w:rsidRDefault="00223E1F" w:rsidP="00226E37">
      <w:pPr>
        <w:rPr>
          <w:rFonts w:ascii="Rubik" w:hAnsi="Rubik" w:cs="Rubik"/>
        </w:rPr>
      </w:pPr>
    </w:p>
    <w:p w:rsidR="00EC643D" w:rsidRPr="00EC643D" w:rsidRDefault="00223E1F" w:rsidP="00223E1F">
      <w:pPr>
        <w:jc w:val="center"/>
        <w:rPr>
          <w:rFonts w:ascii="Rubik" w:hAnsi="Rubik" w:cs="Rubik"/>
          <w:b/>
        </w:rPr>
      </w:pPr>
      <w:r w:rsidRPr="00EC643D">
        <w:rPr>
          <w:rFonts w:ascii="Rubik" w:hAnsi="Rubik" w:cs="Rubik"/>
          <w:b/>
        </w:rPr>
        <w:lastRenderedPageBreak/>
        <w:t>ANEXO ENTREGABLE 1</w:t>
      </w:r>
      <w:r w:rsidR="00EC643D" w:rsidRPr="00EC643D">
        <w:rPr>
          <w:rFonts w:ascii="Rubik" w:hAnsi="Rubik" w:cs="Rubik"/>
          <w:b/>
        </w:rPr>
        <w:t>1</w:t>
      </w:r>
    </w:p>
    <w:p w:rsidR="00223E1F" w:rsidRDefault="00223E1F" w:rsidP="00223E1F">
      <w:pPr>
        <w:jc w:val="center"/>
        <w:rPr>
          <w:rFonts w:ascii="Rubik" w:hAnsi="Rubik" w:cs="Rubik"/>
        </w:rPr>
      </w:pPr>
      <w:r w:rsidRPr="00223E1F">
        <w:rPr>
          <w:rFonts w:ascii="Rubik" w:hAnsi="Rubik" w:cs="Rubik"/>
        </w:rPr>
        <w:t xml:space="preserve"> Reporte que publica la Comisión Nacional de Seguros y Fianzas con corte a junio de 2024 mediante el cual el licitante acredite que emitió primas por más de $ 1,710,000,000.00 (Mil Setecientos Diez Millones de Pesos 00/100 M.N.)</w:t>
      </w:r>
    </w:p>
    <w:p w:rsidR="00223E1F" w:rsidRPr="00226E37" w:rsidRDefault="00223E1F"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31796C" w:rsidRPr="00130466" w:rsidRDefault="0031796C" w:rsidP="00226E3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31796C" w:rsidRPr="00130466" w:rsidRDefault="0031796C" w:rsidP="00226E37">
                      <w:pPr>
                        <w:jc w:val="right"/>
                        <w:rPr>
                          <w:rFonts w:ascii="Helvetica" w:hAnsi="Helvetica"/>
                          <w:b/>
                          <w:bCs/>
                          <w:color w:val="000000"/>
                          <w:lang w:val="es-ES"/>
                        </w:rPr>
                      </w:pPr>
                    </w:p>
                  </w:txbxContent>
                </v:textbox>
                <w10:wrap anchorx="margin"/>
              </v:shape>
            </w:pict>
          </mc:Fallback>
        </mc:AlternateContent>
      </w:r>
    </w:p>
    <w:p w:rsidR="00226E37" w:rsidRPr="00226E37" w:rsidRDefault="00226E37" w:rsidP="00226E37">
      <w:pPr>
        <w:rPr>
          <w:rFonts w:ascii="Rubik" w:hAnsi="Rubik" w:cs="Rubik"/>
        </w:rPr>
      </w:pPr>
    </w:p>
    <w:p w:rsidR="00003898" w:rsidRPr="00226E37" w:rsidRDefault="00003898" w:rsidP="00226E37">
      <w:pPr>
        <w:spacing w:line="276" w:lineRule="auto"/>
        <w:jc w:val="both"/>
        <w:rPr>
          <w:rFonts w:ascii="Rubik" w:hAnsi="Rubik" w:cs="Rubik"/>
        </w:rPr>
      </w:pPr>
    </w:p>
    <w:sectPr w:rsidR="00003898" w:rsidRPr="00226E37" w:rsidSect="00EA6BAB">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D8" w:rsidRDefault="006D3BD8" w:rsidP="00EA6BAB">
      <w:r>
        <w:separator/>
      </w:r>
    </w:p>
  </w:endnote>
  <w:endnote w:type="continuationSeparator" w:id="0">
    <w:p w:rsidR="006D3BD8" w:rsidRDefault="006D3BD8" w:rsidP="00E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charset w:val="00"/>
    <w:family w:val="auto"/>
    <w:pitch w:val="variable"/>
    <w:sig w:usb0="00000000"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D8" w:rsidRDefault="006D3BD8" w:rsidP="00EA6BAB">
      <w:r>
        <w:separator/>
      </w:r>
    </w:p>
  </w:footnote>
  <w:footnote w:type="continuationSeparator" w:id="0">
    <w:p w:rsidR="006D3BD8" w:rsidRDefault="006D3BD8" w:rsidP="00EA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6C" w:rsidRDefault="0031796C">
    <w:pPr>
      <w:pStyle w:val="Encabezado"/>
    </w:pPr>
    <w:r>
      <w:rPr>
        <w:noProof/>
        <w:lang w:eastAsia="es-MX"/>
      </w:rPr>
      <w:drawing>
        <wp:anchor distT="0" distB="0" distL="114300" distR="114300" simplePos="0" relativeHeight="251659264" behindDoc="1" locked="0" layoutInCell="1" allowOverlap="1" wp14:anchorId="5A82C2E5" wp14:editId="657BA98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31796C" w:rsidRDefault="003179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4A563F8"/>
    <w:multiLevelType w:val="hybridMultilevel"/>
    <w:tmpl w:val="D9BC9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31"/>
  </w:num>
  <w:num w:numId="3">
    <w:abstractNumId w:val="20"/>
  </w:num>
  <w:num w:numId="4">
    <w:abstractNumId w:val="26"/>
  </w:num>
  <w:num w:numId="5">
    <w:abstractNumId w:val="35"/>
    <w:lvlOverride w:ilvl="0">
      <w:startOverride w:val="1"/>
    </w:lvlOverride>
  </w:num>
  <w:num w:numId="6">
    <w:abstractNumId w:val="3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3"/>
  </w:num>
  <w:num w:numId="13">
    <w:abstractNumId w:val="8"/>
  </w:num>
  <w:num w:numId="14">
    <w:abstractNumId w:val="34"/>
  </w:num>
  <w:num w:numId="15">
    <w:abstractNumId w:val="25"/>
  </w:num>
  <w:num w:numId="16">
    <w:abstractNumId w:val="4"/>
  </w:num>
  <w:num w:numId="17">
    <w:abstractNumId w:val="3"/>
  </w:num>
  <w:num w:numId="18">
    <w:abstractNumId w:val="16"/>
  </w:num>
  <w:num w:numId="19">
    <w:abstractNumId w:val="32"/>
  </w:num>
  <w:num w:numId="20">
    <w:abstractNumId w:val="19"/>
  </w:num>
  <w:num w:numId="21">
    <w:abstractNumId w:val="13"/>
  </w:num>
  <w:num w:numId="22">
    <w:abstractNumId w:val="22"/>
  </w:num>
  <w:num w:numId="23">
    <w:abstractNumId w:val="28"/>
  </w:num>
  <w:num w:numId="24">
    <w:abstractNumId w:val="12"/>
  </w:num>
  <w:num w:numId="25">
    <w:abstractNumId w:val="7"/>
  </w:num>
  <w:num w:numId="26">
    <w:abstractNumId w:val="21"/>
  </w:num>
  <w:num w:numId="27">
    <w:abstractNumId w:val="27"/>
  </w:num>
  <w:num w:numId="28">
    <w:abstractNumId w:val="24"/>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37"/>
    <w:rsid w:val="00003898"/>
    <w:rsid w:val="000C653F"/>
    <w:rsid w:val="00120E1E"/>
    <w:rsid w:val="001509D4"/>
    <w:rsid w:val="00187FCF"/>
    <w:rsid w:val="00200F92"/>
    <w:rsid w:val="002136DB"/>
    <w:rsid w:val="00223E1F"/>
    <w:rsid w:val="00225AA6"/>
    <w:rsid w:val="00226E37"/>
    <w:rsid w:val="002E0428"/>
    <w:rsid w:val="0031796C"/>
    <w:rsid w:val="006A41A1"/>
    <w:rsid w:val="006C5EA0"/>
    <w:rsid w:val="006D3BD8"/>
    <w:rsid w:val="006E7C65"/>
    <w:rsid w:val="00701083"/>
    <w:rsid w:val="00795AC6"/>
    <w:rsid w:val="00902089"/>
    <w:rsid w:val="009612E5"/>
    <w:rsid w:val="00976913"/>
    <w:rsid w:val="009C5DAD"/>
    <w:rsid w:val="009F0FF1"/>
    <w:rsid w:val="00A04F31"/>
    <w:rsid w:val="00A251C8"/>
    <w:rsid w:val="00A341AF"/>
    <w:rsid w:val="00A74220"/>
    <w:rsid w:val="00C31413"/>
    <w:rsid w:val="00D87354"/>
    <w:rsid w:val="00E66AC6"/>
    <w:rsid w:val="00EA6BAB"/>
    <w:rsid w:val="00EC643D"/>
    <w:rsid w:val="00ED6287"/>
    <w:rsid w:val="00F90892"/>
    <w:rsid w:val="00FA7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0E8D-B07B-4225-9763-45084BE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7"/>
    <w:pPr>
      <w:spacing w:after="0" w:line="240" w:lineRule="auto"/>
    </w:pPr>
    <w:rPr>
      <w:sz w:val="24"/>
      <w:szCs w:val="24"/>
    </w:rPr>
  </w:style>
  <w:style w:type="paragraph" w:styleId="Ttulo1">
    <w:name w:val="heading 1"/>
    <w:basedOn w:val="Normal"/>
    <w:next w:val="Normal"/>
    <w:link w:val="Ttulo1Car"/>
    <w:uiPriority w:val="9"/>
    <w:qFormat/>
    <w:rsid w:val="00226E3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6E3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6E3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6E3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6E3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6E3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6E3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26E3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6E3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26E37"/>
    <w:pPr>
      <w:tabs>
        <w:tab w:val="center" w:pos="4419"/>
        <w:tab w:val="right" w:pos="8838"/>
      </w:tabs>
    </w:pPr>
  </w:style>
  <w:style w:type="character" w:customStyle="1" w:styleId="EncabezadoCar">
    <w:name w:val="Encabezado Car"/>
    <w:basedOn w:val="Fuentedeprrafopredeter"/>
    <w:link w:val="Encabezado"/>
    <w:rsid w:val="00226E37"/>
    <w:rPr>
      <w:sz w:val="24"/>
      <w:szCs w:val="24"/>
    </w:rPr>
  </w:style>
  <w:style w:type="character" w:styleId="Hipervnculo">
    <w:name w:val="Hyperlink"/>
    <w:basedOn w:val="Fuentedeprrafopredeter"/>
    <w:uiPriority w:val="99"/>
    <w:unhideWhenUsed/>
    <w:rsid w:val="00226E37"/>
    <w:rPr>
      <w:color w:val="0563C1" w:themeColor="hyperlink"/>
      <w:u w:val="single"/>
    </w:rPr>
  </w:style>
  <w:style w:type="paragraph" w:styleId="Prrafodelista">
    <w:name w:val="List Paragraph"/>
    <w:basedOn w:val="Normal"/>
    <w:uiPriority w:val="34"/>
    <w:qFormat/>
    <w:rsid w:val="00226E37"/>
    <w:pPr>
      <w:ind w:left="720"/>
      <w:contextualSpacing/>
    </w:pPr>
  </w:style>
  <w:style w:type="character" w:customStyle="1" w:styleId="Ttulo1Car">
    <w:name w:val="Título 1 Car"/>
    <w:basedOn w:val="Fuentedeprrafopredeter"/>
    <w:link w:val="Ttulo1"/>
    <w:uiPriority w:val="9"/>
    <w:rsid w:val="00226E3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6E3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6E3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6E3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6E3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6E3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6E3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26E3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6E37"/>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26E37"/>
  </w:style>
  <w:style w:type="paragraph" w:styleId="Piedepgina">
    <w:name w:val="footer"/>
    <w:basedOn w:val="Normal"/>
    <w:link w:val="PiedepginaCar"/>
    <w:unhideWhenUsed/>
    <w:rsid w:val="00226E3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26E37"/>
    <w:rPr>
      <w:rFonts w:ascii="Calibri" w:eastAsia="Calibri" w:hAnsi="Calibri" w:cs="Times New Roman"/>
      <w:sz w:val="24"/>
      <w:szCs w:val="24"/>
    </w:rPr>
  </w:style>
  <w:style w:type="table" w:styleId="Tablaconcuadrcula">
    <w:name w:val="Table Grid"/>
    <w:basedOn w:val="Tablanormal"/>
    <w:uiPriority w:val="39"/>
    <w:rsid w:val="00226E3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26E37"/>
    <w:rPr>
      <w:color w:val="605E5C"/>
      <w:shd w:val="clear" w:color="auto" w:fill="E1DFDD"/>
    </w:rPr>
  </w:style>
  <w:style w:type="paragraph" w:styleId="Listaconvietas2">
    <w:name w:val="List Bullet 2"/>
    <w:basedOn w:val="Normal"/>
    <w:autoRedefine/>
    <w:rsid w:val="00226E3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6E3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6E3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6E3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6E3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6E37"/>
    <w:rPr>
      <w:rFonts w:ascii="Times New Roman" w:eastAsia="Times New Roman" w:hAnsi="Times New Roman" w:cs="Times New Roman"/>
      <w:b/>
      <w:szCs w:val="20"/>
      <w:lang w:eastAsia="es-ES"/>
    </w:rPr>
  </w:style>
  <w:style w:type="paragraph" w:styleId="Lista5">
    <w:name w:val="List 5"/>
    <w:basedOn w:val="Normal"/>
    <w:rsid w:val="00226E3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6E3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6E3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6E3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6E37"/>
  </w:style>
  <w:style w:type="paragraph" w:customStyle="1" w:styleId="a">
    <w:basedOn w:val="Normal"/>
    <w:next w:val="Puesto"/>
    <w:link w:val="TtuloCar"/>
    <w:qFormat/>
    <w:rsid w:val="00226E37"/>
    <w:pPr>
      <w:jc w:val="center"/>
    </w:pPr>
    <w:rPr>
      <w:rFonts w:ascii="Arial" w:eastAsia="Times New Roman" w:hAnsi="Arial" w:cs="Times New Roman"/>
      <w:b/>
      <w:sz w:val="48"/>
      <w:szCs w:val="20"/>
      <w:lang w:val="es-ES" w:eastAsia="es-ES"/>
    </w:rPr>
  </w:style>
  <w:style w:type="character" w:customStyle="1" w:styleId="TtuloCar">
    <w:name w:val="Título Car"/>
    <w:link w:val="a"/>
    <w:rsid w:val="00226E3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6E3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6E3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6E3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6E37"/>
    <w:rPr>
      <w:rFonts w:ascii="Arial" w:eastAsia="Times New Roman" w:hAnsi="Arial" w:cs="Times New Roman"/>
      <w:sz w:val="40"/>
      <w:szCs w:val="20"/>
      <w:lang w:val="es-ES" w:eastAsia="es-ES"/>
    </w:rPr>
  </w:style>
  <w:style w:type="character" w:styleId="Hipervnculovisitado">
    <w:name w:val="FollowedHyperlink"/>
    <w:uiPriority w:val="99"/>
    <w:rsid w:val="00226E37"/>
    <w:rPr>
      <w:color w:val="800080"/>
      <w:u w:val="single"/>
    </w:rPr>
  </w:style>
  <w:style w:type="paragraph" w:styleId="Sangradetextonormal">
    <w:name w:val="Body Text Indent"/>
    <w:basedOn w:val="Normal"/>
    <w:link w:val="SangradetextonormalCar"/>
    <w:rsid w:val="00226E3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6E3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6E37"/>
    <w:pPr>
      <w:jc w:val="both"/>
    </w:pPr>
    <w:rPr>
      <w:rFonts w:ascii="Arial" w:eastAsia="Calibri" w:hAnsi="Arial"/>
      <w:szCs w:val="22"/>
      <w:lang w:val="es-MX" w:eastAsia="en-US"/>
    </w:rPr>
  </w:style>
  <w:style w:type="paragraph" w:styleId="Sinespaciado">
    <w:name w:val="No Spacing"/>
    <w:qFormat/>
    <w:rsid w:val="00226E3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26E37"/>
    <w:rPr>
      <w:rFonts w:ascii="Arial" w:eastAsia="Calibri" w:hAnsi="Arial" w:cs="Times New Roman"/>
      <w:sz w:val="24"/>
    </w:rPr>
  </w:style>
  <w:style w:type="paragraph" w:customStyle="1" w:styleId="Textoindependiente21">
    <w:name w:val="Texto independiente 21"/>
    <w:basedOn w:val="Normal"/>
    <w:rsid w:val="00226E3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6E3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6E3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26E3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6E3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6E37"/>
    <w:rPr>
      <w:sz w:val="20"/>
      <w:szCs w:val="20"/>
    </w:rPr>
  </w:style>
  <w:style w:type="paragraph" w:customStyle="1" w:styleId="Default">
    <w:name w:val="Default"/>
    <w:rsid w:val="00226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26E3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6E3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6E3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6E3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6E3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6E3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6E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6E3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6E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6E3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6E3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6E3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6E3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6E3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6E3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6E3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6E3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6E3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6E3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26E37"/>
  </w:style>
  <w:style w:type="paragraph" w:styleId="Listaconvietas">
    <w:name w:val="List Bullet"/>
    <w:basedOn w:val="Normal"/>
    <w:autoRedefine/>
    <w:rsid w:val="00226E3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26E3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26E3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6E3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6E3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6E37"/>
  </w:style>
  <w:style w:type="paragraph" w:customStyle="1" w:styleId="xl102">
    <w:name w:val="xl102"/>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6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6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6E3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6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6E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6E3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6E3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6E3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6E3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6E3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6E3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6E3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6E3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6E3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6E3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6E3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6E3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6E3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6E3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6E3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6E3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6E3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6E37"/>
    <w:rPr>
      <w:b/>
      <w:bCs/>
    </w:rPr>
  </w:style>
  <w:style w:type="character" w:customStyle="1" w:styleId="modelo-marca">
    <w:name w:val="modelo-marca"/>
    <w:rsid w:val="00226E37"/>
  </w:style>
  <w:style w:type="character" w:customStyle="1" w:styleId="list-product-model">
    <w:name w:val="list-product-model"/>
    <w:rsid w:val="00226E37"/>
  </w:style>
  <w:style w:type="table" w:customStyle="1" w:styleId="TableGrid">
    <w:name w:val="TableGrid"/>
    <w:rsid w:val="00226E3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26E37"/>
    <w:rPr>
      <w:color w:val="605E5C"/>
      <w:shd w:val="clear" w:color="auto" w:fill="E1DFDD"/>
    </w:rPr>
  </w:style>
  <w:style w:type="character" w:customStyle="1" w:styleId="Mencinsinresolver21">
    <w:name w:val="Mención sin resolver21"/>
    <w:uiPriority w:val="99"/>
    <w:semiHidden/>
    <w:unhideWhenUsed/>
    <w:rsid w:val="00226E37"/>
    <w:rPr>
      <w:color w:val="605E5C"/>
      <w:shd w:val="clear" w:color="auto" w:fill="E1DFDD"/>
    </w:rPr>
  </w:style>
  <w:style w:type="table" w:customStyle="1" w:styleId="Tablaconcuadrcula5">
    <w:name w:val="Tabla con cuadrícula5"/>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6E3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26E3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6E3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2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52</Pages>
  <Words>14877</Words>
  <Characters>81825</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dcterms:created xsi:type="dcterms:W3CDTF">2024-10-15T21:23:00Z</dcterms:created>
  <dcterms:modified xsi:type="dcterms:W3CDTF">2024-12-02T19:27:00Z</dcterms:modified>
</cp:coreProperties>
</file>